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C1" w:rsidRDefault="00EB32F4" w:rsidP="00EB32F4">
      <w:pPr>
        <w:jc w:val="left"/>
        <w:rPr>
          <w:rStyle w:val="a7"/>
          <w:sz w:val="24"/>
        </w:rPr>
      </w:pPr>
      <w:r>
        <w:rPr>
          <w:rStyle w:val="a7"/>
          <w:rFonts w:hint="eastAsia"/>
          <w:sz w:val="24"/>
        </w:rPr>
        <w:t xml:space="preserve">  </w:t>
      </w:r>
    </w:p>
    <w:p w:rsidR="00933CE9" w:rsidRPr="00EC11C1" w:rsidRDefault="00933CE9" w:rsidP="00AD3FA2">
      <w:pPr>
        <w:ind w:firstLineChars="882" w:firstLine="2125"/>
        <w:jc w:val="left"/>
        <w:rPr>
          <w:rStyle w:val="a7"/>
          <w:sz w:val="24"/>
        </w:rPr>
      </w:pPr>
      <w:r w:rsidRPr="00EC11C1">
        <w:rPr>
          <w:rStyle w:val="a7"/>
          <w:rFonts w:hint="eastAsia"/>
          <w:sz w:val="24"/>
        </w:rPr>
        <w:t>淮南卫校工作行事历</w:t>
      </w:r>
      <w:r w:rsidR="00D1564F" w:rsidRPr="00EC11C1">
        <w:rPr>
          <w:rStyle w:val="a7"/>
          <w:rFonts w:hint="eastAsia"/>
          <w:sz w:val="24"/>
        </w:rPr>
        <w:t>(</w:t>
      </w:r>
      <w:r w:rsidR="00196D23">
        <w:rPr>
          <w:rStyle w:val="a7"/>
          <w:rFonts w:hint="eastAsia"/>
          <w:sz w:val="24"/>
        </w:rPr>
        <w:t>1</w:t>
      </w:r>
      <w:r w:rsidR="00A66B9C" w:rsidRPr="00EC11C1">
        <w:rPr>
          <w:rStyle w:val="a7"/>
          <w:rFonts w:hint="eastAsia"/>
          <w:sz w:val="24"/>
        </w:rPr>
        <w:t>月</w:t>
      </w:r>
      <w:r w:rsidR="00196D23">
        <w:rPr>
          <w:rStyle w:val="a7"/>
          <w:rFonts w:hint="eastAsia"/>
          <w:sz w:val="24"/>
        </w:rPr>
        <w:t>14</w:t>
      </w:r>
      <w:r w:rsidR="00A66B9C" w:rsidRPr="00EC11C1">
        <w:rPr>
          <w:rStyle w:val="a7"/>
          <w:rFonts w:hint="eastAsia"/>
          <w:sz w:val="24"/>
        </w:rPr>
        <w:t>日</w:t>
      </w:r>
      <w:r w:rsidR="00452943">
        <w:rPr>
          <w:rStyle w:val="a7"/>
          <w:rFonts w:hint="eastAsia"/>
          <w:sz w:val="24"/>
        </w:rPr>
        <w:t>-</w:t>
      </w:r>
      <w:r w:rsidR="00196D23">
        <w:rPr>
          <w:rStyle w:val="a7"/>
          <w:rFonts w:hint="eastAsia"/>
          <w:sz w:val="24"/>
        </w:rPr>
        <w:t>2</w:t>
      </w:r>
      <w:r w:rsidR="00A66B9C" w:rsidRPr="00EC11C1">
        <w:rPr>
          <w:rStyle w:val="a7"/>
          <w:rFonts w:hint="eastAsia"/>
          <w:sz w:val="24"/>
        </w:rPr>
        <w:t>月</w:t>
      </w:r>
      <w:r w:rsidR="00196D23">
        <w:rPr>
          <w:rStyle w:val="a7"/>
          <w:rFonts w:hint="eastAsia"/>
          <w:sz w:val="24"/>
        </w:rPr>
        <w:t>8</w:t>
      </w:r>
      <w:r w:rsidR="00A66B9C" w:rsidRPr="00EC11C1">
        <w:rPr>
          <w:rStyle w:val="a7"/>
          <w:rFonts w:hint="eastAsia"/>
          <w:sz w:val="24"/>
        </w:rPr>
        <w:t>日</w:t>
      </w:r>
      <w:r w:rsidR="00D1564F" w:rsidRPr="00EC11C1">
        <w:rPr>
          <w:rStyle w:val="a7"/>
          <w:rFonts w:hint="eastAsia"/>
          <w:sz w:val="24"/>
        </w:rPr>
        <w:t>)</w:t>
      </w:r>
    </w:p>
    <w:tbl>
      <w:tblPr>
        <w:tblpPr w:leftFromText="180" w:rightFromText="180" w:vertAnchor="page" w:horzAnchor="margin" w:tblpY="2086"/>
        <w:tblW w:w="9073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419"/>
        <w:gridCol w:w="3864"/>
        <w:gridCol w:w="3790"/>
      </w:tblGrid>
      <w:tr w:rsidR="00782AFD" w:rsidRPr="00782AFD" w:rsidTr="00782AFD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82AFD" w:rsidRPr="00782AFD" w:rsidRDefault="00782AFD" w:rsidP="00217FFE">
            <w:pPr>
              <w:jc w:val="center"/>
              <w:rPr>
                <w:rStyle w:val="a7"/>
                <w:sz w:val="24"/>
              </w:rPr>
            </w:pPr>
            <w:r w:rsidRPr="00782AFD">
              <w:rPr>
                <w:rStyle w:val="a7"/>
                <w:rFonts w:hint="eastAsia"/>
                <w:sz w:val="24"/>
              </w:rPr>
              <w:t>科室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AFD" w:rsidRPr="00782AFD" w:rsidRDefault="00782AFD" w:rsidP="00782AFD">
            <w:pPr>
              <w:jc w:val="center"/>
              <w:rPr>
                <w:rStyle w:val="a7"/>
                <w:sz w:val="24"/>
              </w:rPr>
            </w:pPr>
            <w:r w:rsidRPr="00782AFD">
              <w:rPr>
                <w:rStyle w:val="a7"/>
                <w:rFonts w:hint="eastAsia"/>
                <w:sz w:val="24"/>
              </w:rPr>
              <w:t>反馈上两周例会汇报</w:t>
            </w:r>
          </w:p>
          <w:p w:rsidR="00782AFD" w:rsidRPr="00782AFD" w:rsidRDefault="00782AFD" w:rsidP="00782AFD">
            <w:pPr>
              <w:jc w:val="center"/>
              <w:rPr>
                <w:rStyle w:val="a7"/>
                <w:sz w:val="24"/>
              </w:rPr>
            </w:pPr>
            <w:r w:rsidRPr="00782AFD">
              <w:rPr>
                <w:rStyle w:val="a7"/>
                <w:rFonts w:hint="eastAsia"/>
                <w:sz w:val="24"/>
              </w:rPr>
              <w:t>事项的完成情况</w:t>
            </w:r>
          </w:p>
        </w:tc>
        <w:tc>
          <w:tcPr>
            <w:tcW w:w="3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82AFD" w:rsidRPr="00782AFD" w:rsidRDefault="00782AFD" w:rsidP="00782AFD">
            <w:pPr>
              <w:jc w:val="center"/>
              <w:rPr>
                <w:rStyle w:val="a7"/>
                <w:sz w:val="24"/>
              </w:rPr>
            </w:pPr>
            <w:r w:rsidRPr="00782AFD">
              <w:rPr>
                <w:rStyle w:val="a7"/>
                <w:rFonts w:hint="eastAsia"/>
                <w:sz w:val="24"/>
              </w:rPr>
              <w:t>汇报下两周工作安排及需</w:t>
            </w:r>
          </w:p>
          <w:p w:rsidR="00782AFD" w:rsidRPr="00782AFD" w:rsidRDefault="00782AFD" w:rsidP="00782AFD">
            <w:pPr>
              <w:jc w:val="center"/>
              <w:rPr>
                <w:rStyle w:val="a7"/>
                <w:sz w:val="24"/>
              </w:rPr>
            </w:pPr>
            <w:r w:rsidRPr="00782AFD">
              <w:rPr>
                <w:rStyle w:val="a7"/>
                <w:rFonts w:hint="eastAsia"/>
                <w:sz w:val="24"/>
              </w:rPr>
              <w:t>会上协调解决的问题</w:t>
            </w:r>
          </w:p>
        </w:tc>
      </w:tr>
      <w:tr w:rsidR="00782AFD" w:rsidRPr="00782AFD" w:rsidTr="00782AFD">
        <w:trPr>
          <w:trHeight w:val="529"/>
        </w:trPr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82AFD" w:rsidRPr="00782AFD" w:rsidRDefault="00782AFD" w:rsidP="00217FFE">
            <w:pPr>
              <w:jc w:val="center"/>
              <w:rPr>
                <w:rStyle w:val="a7"/>
                <w:sz w:val="24"/>
              </w:rPr>
            </w:pPr>
            <w:r w:rsidRPr="00782AFD">
              <w:rPr>
                <w:rStyle w:val="a7"/>
                <w:rFonts w:hint="eastAsia"/>
                <w:sz w:val="24"/>
              </w:rPr>
              <w:t>招生就业办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AFD" w:rsidRPr="00E440FE" w:rsidRDefault="00507FDE" w:rsidP="00E440FE">
            <w:r w:rsidRPr="00507FDE">
              <w:t>1</w:t>
            </w:r>
            <w:r w:rsidRPr="00507FDE">
              <w:t>、完成</w:t>
            </w:r>
            <w:r w:rsidRPr="00507FDE">
              <w:t>2017</w:t>
            </w:r>
            <w:r w:rsidRPr="00507FDE">
              <w:t>年对口升学报名工作，已经报名</w:t>
            </w:r>
            <w:r>
              <w:rPr>
                <w:rFonts w:hint="eastAsia"/>
              </w:rPr>
              <w:t>425</w:t>
            </w:r>
            <w:r w:rsidRPr="00507FDE">
              <w:t>人。</w:t>
            </w:r>
            <w:r w:rsidRPr="00507FDE">
              <w:t>2</w:t>
            </w:r>
            <w:r w:rsidRPr="00507FDE">
              <w:t>、召开</w:t>
            </w:r>
            <w:r w:rsidRPr="00507FDE">
              <w:t>2017</w:t>
            </w:r>
            <w:r w:rsidRPr="00507FDE">
              <w:t>届高职、中专就业统计工作的启动会，布置相关工作。</w:t>
            </w:r>
            <w:r w:rsidRPr="00507FDE">
              <w:t xml:space="preserve"> 3</w:t>
            </w:r>
            <w:r w:rsidRPr="00507FDE">
              <w:t>、完成招就办常规工作。</w:t>
            </w:r>
          </w:p>
          <w:p w:rsidR="00782AFD" w:rsidRPr="00E440FE" w:rsidRDefault="00782AFD" w:rsidP="00E440FE"/>
        </w:tc>
        <w:tc>
          <w:tcPr>
            <w:tcW w:w="3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93E49" w:rsidRPr="00E440FE" w:rsidRDefault="00196D23" w:rsidP="00E440FE">
            <w:r w:rsidRPr="00E440FE">
              <w:t>1</w:t>
            </w:r>
            <w:r w:rsidRPr="00E440FE">
              <w:t>、</w:t>
            </w:r>
            <w:r w:rsidRPr="00E440FE">
              <w:t>2</w:t>
            </w:r>
            <w:r w:rsidRPr="00E440FE">
              <w:t>月</w:t>
            </w:r>
            <w:r w:rsidRPr="00E440FE">
              <w:t>15-16</w:t>
            </w:r>
            <w:r w:rsidRPr="00E440FE">
              <w:t>日为对口高考补报名</w:t>
            </w:r>
          </w:p>
          <w:p w:rsidR="00507FDE" w:rsidRDefault="00196D23" w:rsidP="00E440FE">
            <w:r w:rsidRPr="00E440FE">
              <w:t>2</w:t>
            </w:r>
            <w:r w:rsidRPr="00E440FE">
              <w:t>、</w:t>
            </w:r>
            <w:r w:rsidRPr="00E440FE">
              <w:t>2</w:t>
            </w:r>
            <w:r w:rsidRPr="00E440FE">
              <w:t>月</w:t>
            </w:r>
            <w:r w:rsidRPr="00E440FE">
              <w:t>20-28</w:t>
            </w:r>
            <w:r w:rsidRPr="00E440FE">
              <w:t>日为对口高考文化课报名及志愿填报阶段。</w:t>
            </w:r>
          </w:p>
          <w:p w:rsidR="00782AFD" w:rsidRPr="00E440FE" w:rsidRDefault="00196D23" w:rsidP="00E440FE">
            <w:r w:rsidRPr="00E440FE">
              <w:t>3</w:t>
            </w:r>
            <w:r w:rsidRPr="00E440FE">
              <w:t>、</w:t>
            </w:r>
            <w:r w:rsidRPr="00E440FE">
              <w:t>2</w:t>
            </w:r>
            <w:r w:rsidRPr="00E440FE">
              <w:t>月下旬布置</w:t>
            </w:r>
            <w:r w:rsidRPr="00E440FE">
              <w:t>2017</w:t>
            </w:r>
            <w:r w:rsidRPr="00E440FE">
              <w:t>届高职、中专就业统计工作和相关培训。</w:t>
            </w:r>
          </w:p>
        </w:tc>
      </w:tr>
      <w:tr w:rsidR="00782AFD" w:rsidRPr="00782AFD" w:rsidTr="00782AFD">
        <w:trPr>
          <w:trHeight w:val="451"/>
        </w:trPr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82AFD" w:rsidRPr="00782AFD" w:rsidRDefault="00782AFD" w:rsidP="00217FFE">
            <w:pPr>
              <w:jc w:val="center"/>
              <w:rPr>
                <w:rStyle w:val="a7"/>
                <w:sz w:val="24"/>
              </w:rPr>
            </w:pPr>
            <w:r w:rsidRPr="00782AFD">
              <w:rPr>
                <w:rStyle w:val="a7"/>
                <w:rFonts w:hint="eastAsia"/>
                <w:sz w:val="24"/>
              </w:rPr>
              <w:t>学生科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E49" w:rsidRPr="00E440FE" w:rsidRDefault="00FD52DB" w:rsidP="00E440FE">
            <w:r>
              <w:rPr>
                <w:rFonts w:hint="eastAsia"/>
              </w:rPr>
              <w:t>看望实习生</w:t>
            </w:r>
            <w:r w:rsidR="00C819C0">
              <w:rPr>
                <w:rFonts w:hint="eastAsia"/>
              </w:rPr>
              <w:t>,</w:t>
            </w:r>
            <w:r w:rsidR="00C819C0">
              <w:rPr>
                <w:rFonts w:hint="eastAsia"/>
              </w:rPr>
              <w:t>联系实习点</w:t>
            </w:r>
          </w:p>
          <w:p w:rsidR="00782AFD" w:rsidRPr="00E440FE" w:rsidRDefault="00BA46BD" w:rsidP="00C819C0">
            <w:r w:rsidRPr="00E440FE">
              <w:t>整理</w:t>
            </w:r>
            <w:r w:rsidR="00FD52DB">
              <w:rPr>
                <w:rFonts w:hint="eastAsia"/>
              </w:rPr>
              <w:t>学生资助材料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82AFD" w:rsidRDefault="00FD52DB" w:rsidP="00E440FE">
            <w:r>
              <w:rPr>
                <w:rFonts w:hint="eastAsia"/>
              </w:rPr>
              <w:t>开学常规工作</w:t>
            </w:r>
          </w:p>
          <w:p w:rsidR="00A67377" w:rsidRDefault="00A67377" w:rsidP="00E440FE">
            <w:r>
              <w:rPr>
                <w:rFonts w:hint="eastAsia"/>
              </w:rPr>
              <w:t>评优评奖</w:t>
            </w:r>
          </w:p>
          <w:p w:rsidR="00A67377" w:rsidRPr="00E440FE" w:rsidRDefault="00A67377" w:rsidP="00E440FE">
            <w:r>
              <w:rPr>
                <w:rFonts w:hint="eastAsia"/>
              </w:rPr>
              <w:t>实习安排</w:t>
            </w:r>
          </w:p>
        </w:tc>
      </w:tr>
      <w:tr w:rsidR="00782AFD" w:rsidRPr="000D7877" w:rsidTr="00782AFD">
        <w:trPr>
          <w:trHeight w:val="504"/>
        </w:trPr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82AFD" w:rsidRPr="008F7422" w:rsidRDefault="00782AFD" w:rsidP="00217FFE">
            <w:pPr>
              <w:jc w:val="center"/>
              <w:rPr>
                <w:rStyle w:val="a7"/>
                <w:sz w:val="24"/>
              </w:rPr>
            </w:pPr>
            <w:r w:rsidRPr="008F7422">
              <w:rPr>
                <w:rStyle w:val="a7"/>
                <w:rFonts w:hint="eastAsia"/>
                <w:sz w:val="24"/>
              </w:rPr>
              <w:t>团</w:t>
            </w:r>
            <w:r w:rsidR="00B9573D">
              <w:rPr>
                <w:rStyle w:val="a7"/>
                <w:rFonts w:hint="eastAsia"/>
                <w:sz w:val="24"/>
              </w:rPr>
              <w:t xml:space="preserve"> </w:t>
            </w:r>
            <w:r w:rsidRPr="008F7422">
              <w:rPr>
                <w:rStyle w:val="a7"/>
                <w:rFonts w:hint="eastAsia"/>
                <w:sz w:val="24"/>
              </w:rPr>
              <w:t>委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E49" w:rsidRPr="00E440FE" w:rsidRDefault="00196D23" w:rsidP="00E440FE">
            <w:r w:rsidRPr="00E440FE">
              <w:t>1</w:t>
            </w:r>
            <w:r w:rsidRPr="00E440FE">
              <w:t>、整理完善本学期活动资料、归档总结。</w:t>
            </w:r>
            <w:r w:rsidRPr="00E440FE">
              <w:t xml:space="preserve"> </w:t>
            </w:r>
          </w:p>
          <w:p w:rsidR="00193E49" w:rsidRPr="00E440FE" w:rsidRDefault="00196D23" w:rsidP="00E440FE">
            <w:r w:rsidRPr="00E440FE">
              <w:t>2</w:t>
            </w:r>
            <w:r w:rsidRPr="00E440FE">
              <w:t>、上交团市委各类报表。</w:t>
            </w:r>
            <w:r w:rsidRPr="00E440FE">
              <w:t xml:space="preserve"> </w:t>
            </w:r>
          </w:p>
          <w:p w:rsidR="00782AFD" w:rsidRPr="00E440FE" w:rsidRDefault="00196D23" w:rsidP="00E440FE">
            <w:r w:rsidRPr="00E440FE">
              <w:t>3</w:t>
            </w:r>
            <w:r w:rsidRPr="00E440FE">
              <w:t>、</w:t>
            </w:r>
            <w:r w:rsidRPr="00E440FE">
              <w:t>2016</w:t>
            </w:r>
            <w:r w:rsidRPr="00E440FE">
              <w:t>年度青年志愿者活动照片整理总结工作。</w:t>
            </w:r>
          </w:p>
          <w:p w:rsidR="00782AFD" w:rsidRPr="00E440FE" w:rsidRDefault="00782AFD" w:rsidP="00E440FE"/>
        </w:tc>
        <w:tc>
          <w:tcPr>
            <w:tcW w:w="3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52943" w:rsidRDefault="00196D23" w:rsidP="00E440FE">
            <w:r w:rsidRPr="00E440FE">
              <w:t>1</w:t>
            </w:r>
            <w:r w:rsidRPr="00E440FE">
              <w:t>、召开团支部书记会议，布置新学期工作</w:t>
            </w:r>
            <w:r w:rsidRPr="00E440FE">
              <w:t xml:space="preserve"> </w:t>
            </w:r>
          </w:p>
          <w:p w:rsidR="00A67377" w:rsidRDefault="00196D23" w:rsidP="00E440FE">
            <w:r w:rsidRPr="00E440FE">
              <w:t>2</w:t>
            </w:r>
            <w:r w:rsidRPr="00E440FE">
              <w:t>、实习班级优秀团员（干）评比工作</w:t>
            </w:r>
            <w:r w:rsidRPr="00E440FE">
              <w:t xml:space="preserve"> </w:t>
            </w:r>
          </w:p>
          <w:p w:rsidR="00A67377" w:rsidRDefault="00196D23" w:rsidP="00E440FE">
            <w:r w:rsidRPr="00E440FE">
              <w:t>3</w:t>
            </w:r>
            <w:r w:rsidRPr="00E440FE">
              <w:t>、</w:t>
            </w:r>
            <w:r w:rsidRPr="00E440FE">
              <w:t>2017“</w:t>
            </w:r>
            <w:r w:rsidRPr="00E440FE">
              <w:t>庆元旦、迎新年</w:t>
            </w:r>
            <w:r w:rsidRPr="00E440FE">
              <w:t>”</w:t>
            </w:r>
            <w:r w:rsidRPr="00E440FE">
              <w:t>板报评比工作（上学期未完成工作）</w:t>
            </w:r>
          </w:p>
          <w:p w:rsidR="00782AFD" w:rsidRPr="00E440FE" w:rsidRDefault="00196D23" w:rsidP="00E440FE">
            <w:r w:rsidRPr="00E440FE">
              <w:t>4</w:t>
            </w:r>
            <w:r w:rsidRPr="00E440FE">
              <w:t>、更换校园专栏工作</w:t>
            </w:r>
          </w:p>
        </w:tc>
      </w:tr>
      <w:tr w:rsidR="00782AFD" w:rsidRPr="000D7877" w:rsidTr="00782AFD">
        <w:trPr>
          <w:trHeight w:val="447"/>
        </w:trPr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82AFD" w:rsidRPr="008F7422" w:rsidRDefault="00782AFD" w:rsidP="00217FFE">
            <w:pPr>
              <w:jc w:val="center"/>
              <w:rPr>
                <w:rStyle w:val="a7"/>
                <w:sz w:val="24"/>
              </w:rPr>
            </w:pPr>
            <w:r w:rsidRPr="008F7422">
              <w:rPr>
                <w:rStyle w:val="a7"/>
                <w:rFonts w:hint="eastAsia"/>
                <w:sz w:val="24"/>
              </w:rPr>
              <w:t>保卫科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AFD" w:rsidRPr="00E440FE" w:rsidRDefault="00193E49" w:rsidP="00E440FE">
            <w:r w:rsidRPr="00E440FE">
              <w:rPr>
                <w:rFonts w:hint="eastAsia"/>
              </w:rPr>
              <w:t>假期安保常规工作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82AFD" w:rsidRPr="00E440FE" w:rsidRDefault="00193E49" w:rsidP="00E440FE">
            <w:r w:rsidRPr="00E440FE">
              <w:rPr>
                <w:rFonts w:hint="eastAsia"/>
              </w:rPr>
              <w:t>做好学生开学相关保卫工作</w:t>
            </w:r>
          </w:p>
        </w:tc>
      </w:tr>
      <w:tr w:rsidR="00782AFD" w:rsidRPr="000D7877" w:rsidTr="00782AFD">
        <w:trPr>
          <w:trHeight w:val="455"/>
        </w:trPr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82AFD" w:rsidRPr="008F7422" w:rsidRDefault="00782AFD" w:rsidP="00217FFE">
            <w:pPr>
              <w:jc w:val="center"/>
              <w:rPr>
                <w:rStyle w:val="a7"/>
                <w:sz w:val="24"/>
              </w:rPr>
            </w:pPr>
            <w:r w:rsidRPr="008F7422">
              <w:rPr>
                <w:rStyle w:val="a7"/>
                <w:rFonts w:hint="eastAsia"/>
                <w:sz w:val="24"/>
              </w:rPr>
              <w:t>总务科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943" w:rsidRDefault="00196D23" w:rsidP="00507FDE">
            <w:r w:rsidRPr="00E440FE">
              <w:t>一、放假常规工作</w:t>
            </w:r>
            <w:r w:rsidR="00507FDE">
              <w:rPr>
                <w:rFonts w:hint="eastAsia"/>
              </w:rPr>
              <w:t xml:space="preserve"> </w:t>
            </w:r>
            <w:r w:rsidRPr="00E440FE">
              <w:t>安排</w:t>
            </w:r>
            <w:r w:rsidR="00193E49" w:rsidRPr="00E440FE">
              <w:rPr>
                <w:rFonts w:hint="eastAsia"/>
              </w:rPr>
              <w:t>人员</w:t>
            </w:r>
            <w:r w:rsidRPr="00E440FE">
              <w:t>巡视</w:t>
            </w:r>
            <w:r w:rsidR="009E7363" w:rsidRPr="00E440FE">
              <w:rPr>
                <w:rFonts w:hint="eastAsia"/>
              </w:rPr>
              <w:t>校园</w:t>
            </w:r>
            <w:r w:rsidRPr="00E440FE">
              <w:t>设施，对水电及时关停。</w:t>
            </w:r>
            <w:r w:rsidR="009E7363" w:rsidRPr="00E440FE">
              <w:rPr>
                <w:rFonts w:hint="eastAsia"/>
              </w:rPr>
              <w:t>排查</w:t>
            </w:r>
            <w:r w:rsidRPr="00E440FE">
              <w:t>发现</w:t>
            </w:r>
            <w:r w:rsidR="009E7363" w:rsidRPr="00E440FE">
              <w:rPr>
                <w:rFonts w:hint="eastAsia"/>
              </w:rPr>
              <w:t>的</w:t>
            </w:r>
            <w:r w:rsidRPr="00E440FE">
              <w:t>问题及时通报了相关部门。对返校补课学生在校期间生活后勤服务进行了合理安排。</w:t>
            </w:r>
          </w:p>
          <w:p w:rsidR="00452943" w:rsidRDefault="00196D23" w:rsidP="00507FDE">
            <w:r w:rsidRPr="00E440FE">
              <w:t xml:space="preserve"> </w:t>
            </w:r>
            <w:r w:rsidRPr="00E440FE">
              <w:t>二、</w:t>
            </w:r>
            <w:r w:rsidR="009E7363" w:rsidRPr="00E440FE">
              <w:rPr>
                <w:rFonts w:hint="eastAsia"/>
              </w:rPr>
              <w:t>完成</w:t>
            </w:r>
            <w:r w:rsidRPr="00E440FE">
              <w:t>校舍修缮工作</w:t>
            </w:r>
          </w:p>
          <w:p w:rsidR="00452943" w:rsidRDefault="00196D23" w:rsidP="00507FDE">
            <w:r w:rsidRPr="00E440FE">
              <w:t>三、新校区工作</w:t>
            </w:r>
            <w:r w:rsidRPr="00E440FE">
              <w:t xml:space="preserve"> 1</w:t>
            </w:r>
            <w:r w:rsidRPr="00E440FE">
              <w:t>、</w:t>
            </w:r>
            <w:r w:rsidRPr="00E440FE">
              <w:t>1</w:t>
            </w:r>
            <w:r w:rsidRPr="00E440FE">
              <w:t>月</w:t>
            </w:r>
            <w:r w:rsidRPr="00E440FE">
              <w:t>20</w:t>
            </w:r>
            <w:r w:rsidRPr="00E440FE">
              <w:t>日完成新校区</w:t>
            </w:r>
            <w:proofErr w:type="gramStart"/>
            <w:r w:rsidRPr="00E440FE">
              <w:t>项目环</w:t>
            </w:r>
            <w:proofErr w:type="gramEnd"/>
            <w:r w:rsidRPr="00E440FE">
              <w:t>评、能评、水保资金支付，</w:t>
            </w:r>
            <w:r w:rsidRPr="00E440FE">
              <w:t>1</w:t>
            </w:r>
            <w:r w:rsidRPr="00E440FE">
              <w:t>月</w:t>
            </w:r>
            <w:r w:rsidRPr="00E440FE">
              <w:t>24</w:t>
            </w:r>
            <w:r w:rsidRPr="00E440FE">
              <w:t>日新校区</w:t>
            </w:r>
            <w:proofErr w:type="gramStart"/>
            <w:r w:rsidRPr="00E440FE">
              <w:t>项目环</w:t>
            </w:r>
            <w:proofErr w:type="gramEnd"/>
            <w:r w:rsidRPr="00E440FE">
              <w:t>评、能评、水保全部资料收齐。</w:t>
            </w:r>
            <w:r w:rsidRPr="00E440FE">
              <w:t xml:space="preserve"> 1</w:t>
            </w:r>
            <w:r w:rsidRPr="00E440FE">
              <w:t>、</w:t>
            </w:r>
            <w:r w:rsidRPr="00E440FE">
              <w:t>2017</w:t>
            </w:r>
            <w:r w:rsidRPr="00E440FE">
              <w:t>年</w:t>
            </w:r>
            <w:r w:rsidRPr="00E440FE">
              <w:t>1</w:t>
            </w:r>
            <w:r w:rsidRPr="00E440FE">
              <w:t>月</w:t>
            </w:r>
            <w:r w:rsidRPr="00E440FE">
              <w:t>25</w:t>
            </w:r>
            <w:r w:rsidRPr="00E440FE">
              <w:t>日新校区项目可行性研究报告通过</w:t>
            </w:r>
            <w:proofErr w:type="gramStart"/>
            <w:r w:rsidRPr="00E440FE">
              <w:t>市发改委</w:t>
            </w:r>
            <w:proofErr w:type="gramEnd"/>
            <w:r w:rsidRPr="00E440FE">
              <w:t>审批；</w:t>
            </w:r>
            <w:r w:rsidRPr="00E440FE">
              <w:t xml:space="preserve"> 2</w:t>
            </w:r>
            <w:r w:rsidRPr="00E440FE">
              <w:t>、</w:t>
            </w:r>
            <w:r w:rsidRPr="00E440FE">
              <w:t>2017</w:t>
            </w:r>
            <w:r w:rsidRPr="00E440FE">
              <w:t>年</w:t>
            </w:r>
            <w:r w:rsidRPr="00E440FE">
              <w:t>1</w:t>
            </w:r>
            <w:r w:rsidRPr="00E440FE">
              <w:t>月</w:t>
            </w:r>
            <w:r w:rsidRPr="00E440FE">
              <w:t>24</w:t>
            </w:r>
            <w:r w:rsidRPr="00E440FE">
              <w:t>日新校区项目扩初设计送审初稿送达学校，已</w:t>
            </w:r>
            <w:proofErr w:type="gramStart"/>
            <w:r w:rsidRPr="00E440FE">
              <w:t>转交市发改委咨询院</w:t>
            </w:r>
            <w:proofErr w:type="gramEnd"/>
            <w:r w:rsidRPr="00E440FE">
              <w:t>初审，</w:t>
            </w:r>
            <w:r w:rsidRPr="00E440FE">
              <w:t>2</w:t>
            </w:r>
            <w:r w:rsidRPr="00E440FE">
              <w:t>月</w:t>
            </w:r>
            <w:r w:rsidRPr="00E440FE">
              <w:t>7</w:t>
            </w:r>
            <w:r w:rsidRPr="00E440FE">
              <w:t>日设计单位与</w:t>
            </w:r>
            <w:proofErr w:type="gramStart"/>
            <w:r w:rsidRPr="00E440FE">
              <w:t>发改委咨询院</w:t>
            </w:r>
            <w:proofErr w:type="gramEnd"/>
            <w:r w:rsidRPr="00E440FE">
              <w:t>商洽签订初审评审委托合同事宜。</w:t>
            </w:r>
            <w:r w:rsidRPr="00E440FE">
              <w:t xml:space="preserve"> 3</w:t>
            </w:r>
            <w:r w:rsidRPr="00E440FE">
              <w:t>、新校区项目建设用地规划许可证办理需要的相关资料基本备齐。</w:t>
            </w:r>
            <w:r w:rsidRPr="00E440FE">
              <w:t xml:space="preserve"> </w:t>
            </w:r>
          </w:p>
          <w:p w:rsidR="00782AFD" w:rsidRPr="00E440FE" w:rsidRDefault="00196D23" w:rsidP="00507FDE">
            <w:r w:rsidRPr="00E440FE">
              <w:t>四、配合财务科完成了固定资产相关报表填报工作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690D" w:rsidRDefault="00196D23" w:rsidP="00E440FE">
            <w:pPr>
              <w:rPr>
                <w:rFonts w:hint="eastAsia"/>
              </w:rPr>
            </w:pPr>
            <w:r w:rsidRPr="00E440FE">
              <w:t>一、做好开学准备工作</w:t>
            </w:r>
          </w:p>
          <w:p w:rsidR="0063690D" w:rsidRDefault="00196D23" w:rsidP="00E440FE">
            <w:pPr>
              <w:rPr>
                <w:rFonts w:hint="eastAsia"/>
              </w:rPr>
            </w:pPr>
            <w:r w:rsidRPr="00E440FE">
              <w:t xml:space="preserve"> 1</w:t>
            </w:r>
            <w:r w:rsidRPr="00E440FE">
              <w:t>、督促食堂、超市、水房、浴室承包人做好相关准备工作，确保学生返校后生活保障到位。</w:t>
            </w:r>
            <w:r w:rsidRPr="00E440FE">
              <w:t xml:space="preserve"> </w:t>
            </w:r>
          </w:p>
          <w:p w:rsidR="0063690D" w:rsidRDefault="00196D23" w:rsidP="00E440FE">
            <w:pPr>
              <w:rPr>
                <w:rFonts w:hint="eastAsia"/>
              </w:rPr>
            </w:pPr>
            <w:r w:rsidRPr="00E440FE">
              <w:t>2</w:t>
            </w:r>
            <w:r w:rsidRPr="00E440FE">
              <w:t>、督促卫生清扫、绿化等工作人员做好校园卫生工作。</w:t>
            </w:r>
            <w:r w:rsidRPr="00E440FE">
              <w:t xml:space="preserve"> </w:t>
            </w:r>
          </w:p>
          <w:p w:rsidR="00452943" w:rsidRDefault="00196D23" w:rsidP="00E440FE">
            <w:r w:rsidRPr="00E440FE">
              <w:t>3</w:t>
            </w:r>
            <w:r w:rsidRPr="00E440FE">
              <w:t>、根据开学前期维修量大的特点，做好水电及教室、宿舍设施维修工作安排，确保及时维修。</w:t>
            </w:r>
            <w:r w:rsidRPr="00E440FE">
              <w:t xml:space="preserve"> </w:t>
            </w:r>
          </w:p>
          <w:p w:rsidR="0063690D" w:rsidRDefault="00196D23" w:rsidP="00E440FE">
            <w:pPr>
              <w:rPr>
                <w:rFonts w:hint="eastAsia"/>
              </w:rPr>
            </w:pPr>
            <w:r w:rsidRPr="00E440FE">
              <w:t>二、新校区工作</w:t>
            </w:r>
            <w:r w:rsidRPr="00E440FE">
              <w:t xml:space="preserve"> </w:t>
            </w:r>
          </w:p>
          <w:p w:rsidR="0063690D" w:rsidRDefault="00196D23" w:rsidP="00E440FE">
            <w:pPr>
              <w:rPr>
                <w:rFonts w:hint="eastAsia"/>
              </w:rPr>
            </w:pPr>
            <w:r w:rsidRPr="00E440FE">
              <w:t>1</w:t>
            </w:r>
            <w:r w:rsidRPr="00E440FE">
              <w:t>、督促设计单位及发改委咨询院加快完成初设评审。</w:t>
            </w:r>
            <w:r w:rsidRPr="00E440FE">
              <w:t xml:space="preserve"> </w:t>
            </w:r>
          </w:p>
          <w:p w:rsidR="0063690D" w:rsidRDefault="00196D23" w:rsidP="00E440FE">
            <w:pPr>
              <w:rPr>
                <w:rFonts w:hint="eastAsia"/>
              </w:rPr>
            </w:pPr>
            <w:r w:rsidRPr="00E440FE">
              <w:t>2</w:t>
            </w:r>
            <w:r w:rsidRPr="00E440FE">
              <w:t>、办理新校区项目建设用地规划许可证。</w:t>
            </w:r>
            <w:r w:rsidRPr="00E440FE">
              <w:t xml:space="preserve"> </w:t>
            </w:r>
          </w:p>
          <w:p w:rsidR="00782AFD" w:rsidRPr="00E440FE" w:rsidRDefault="00196D23" w:rsidP="00E440FE">
            <w:r w:rsidRPr="00E440FE">
              <w:t>3</w:t>
            </w:r>
            <w:r w:rsidRPr="00E440FE">
              <w:t>、办理用地手续。</w:t>
            </w:r>
          </w:p>
        </w:tc>
      </w:tr>
      <w:tr w:rsidR="00782AFD" w:rsidRPr="00A54899" w:rsidTr="00782AFD">
        <w:trPr>
          <w:trHeight w:val="455"/>
        </w:trPr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82AFD" w:rsidRPr="008F7422" w:rsidRDefault="00782AFD" w:rsidP="00217FFE">
            <w:pPr>
              <w:jc w:val="center"/>
              <w:rPr>
                <w:rStyle w:val="a7"/>
                <w:sz w:val="24"/>
              </w:rPr>
            </w:pPr>
            <w:r w:rsidRPr="008F7422">
              <w:rPr>
                <w:rStyle w:val="a7"/>
                <w:rFonts w:hint="eastAsia"/>
                <w:sz w:val="24"/>
              </w:rPr>
              <w:t>教务科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AFD" w:rsidRPr="00E440FE" w:rsidRDefault="00196D23" w:rsidP="00E440FE">
            <w:r w:rsidRPr="00E440FE">
              <w:t>1.</w:t>
            </w:r>
            <w:r w:rsidRPr="00E440FE">
              <w:t>对口升专科辅导班教学任务。</w:t>
            </w:r>
            <w:r w:rsidRPr="00E440FE">
              <w:t xml:space="preserve"> 2.</w:t>
            </w:r>
            <w:r w:rsidRPr="00E440FE">
              <w:t>护理、英语技能大赛选手集训</w:t>
            </w:r>
            <w:r w:rsidRPr="00E440FE">
              <w:t>2</w:t>
            </w:r>
            <w:r w:rsidRPr="00E440FE">
              <w:t>周。</w:t>
            </w:r>
            <w:r w:rsidRPr="00E440FE">
              <w:t xml:space="preserve"> 3.</w:t>
            </w:r>
            <w:r w:rsidRPr="00E440FE">
              <w:t>编制课程表、教材订购和发放。</w:t>
            </w:r>
            <w:r w:rsidRPr="00E440FE">
              <w:t xml:space="preserve"> 4.</w:t>
            </w:r>
            <w:r w:rsidRPr="00E440FE">
              <w:t>审阅教师上报的电子成绩、统计汇总补考学生名单、印制补考试卷。</w:t>
            </w:r>
            <w:r w:rsidRPr="00E440FE">
              <w:t xml:space="preserve"> 5.</w:t>
            </w:r>
            <w:r w:rsidRPr="00E440FE">
              <w:t>成人专科、本科集中面授教学。</w:t>
            </w:r>
            <w:r w:rsidRPr="00E440FE">
              <w:t xml:space="preserve"> 6.</w:t>
            </w:r>
            <w:r w:rsidRPr="00E440FE">
              <w:t>开学前各项准备工作。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93E49" w:rsidRPr="00E440FE" w:rsidRDefault="00196D23" w:rsidP="00E440FE">
            <w:r w:rsidRPr="00E440FE">
              <w:t>1.</w:t>
            </w:r>
            <w:r w:rsidRPr="00E440FE">
              <w:t>保证正常的教学秩序。</w:t>
            </w:r>
            <w:r w:rsidRPr="00E440FE">
              <w:t xml:space="preserve"> </w:t>
            </w:r>
          </w:p>
          <w:p w:rsidR="00193E49" w:rsidRPr="00E440FE" w:rsidRDefault="00196D23" w:rsidP="00E440FE">
            <w:r w:rsidRPr="00E440FE">
              <w:t>2.</w:t>
            </w:r>
            <w:r w:rsidRPr="00E440FE">
              <w:t>护士资格考试辅导的相关准备工作。</w:t>
            </w:r>
            <w:r w:rsidRPr="00E440FE">
              <w:t xml:space="preserve"> </w:t>
            </w:r>
          </w:p>
          <w:p w:rsidR="00193E49" w:rsidRPr="00E440FE" w:rsidRDefault="00196D23" w:rsidP="00E440FE">
            <w:r w:rsidRPr="00E440FE">
              <w:t>3.</w:t>
            </w:r>
            <w:r w:rsidRPr="00E440FE">
              <w:t>安排补考。</w:t>
            </w:r>
            <w:r w:rsidRPr="00E440FE">
              <w:t xml:space="preserve"> </w:t>
            </w:r>
          </w:p>
          <w:p w:rsidR="00782AFD" w:rsidRPr="00E440FE" w:rsidRDefault="00196D23" w:rsidP="00E440FE">
            <w:r w:rsidRPr="00E440FE">
              <w:t>4.</w:t>
            </w:r>
            <w:r w:rsidRPr="00E440FE">
              <w:t>技能大赛选手集训。</w:t>
            </w:r>
          </w:p>
        </w:tc>
      </w:tr>
      <w:tr w:rsidR="00782AFD" w:rsidRPr="00A54899" w:rsidTr="00782AFD">
        <w:trPr>
          <w:trHeight w:val="455"/>
        </w:trPr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82AFD" w:rsidRPr="008F7422" w:rsidRDefault="00782AFD" w:rsidP="00217FFE">
            <w:pPr>
              <w:jc w:val="center"/>
              <w:rPr>
                <w:rStyle w:val="a7"/>
                <w:sz w:val="24"/>
              </w:rPr>
            </w:pPr>
            <w:r w:rsidRPr="00D1564F">
              <w:rPr>
                <w:rStyle w:val="a7"/>
                <w:rFonts w:hint="eastAsia"/>
                <w:sz w:val="24"/>
              </w:rPr>
              <w:lastRenderedPageBreak/>
              <w:t>医学教研室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AFD" w:rsidRPr="00E440FE" w:rsidRDefault="00193E49" w:rsidP="00E440FE">
            <w:r w:rsidRPr="00E440FE">
              <w:rPr>
                <w:rFonts w:hint="eastAsia"/>
              </w:rPr>
              <w:t>1.</w:t>
            </w:r>
            <w:r w:rsidRPr="00E440FE">
              <w:rPr>
                <w:rFonts w:hint="eastAsia"/>
              </w:rPr>
              <w:t>筹备校刊</w:t>
            </w:r>
          </w:p>
          <w:p w:rsidR="00782AFD" w:rsidRPr="00E440FE" w:rsidRDefault="00193E49" w:rsidP="00E440FE">
            <w:r w:rsidRPr="00E440FE">
              <w:rPr>
                <w:rFonts w:hint="eastAsia"/>
              </w:rPr>
              <w:t>2.</w:t>
            </w:r>
            <w:r w:rsidRPr="00E440FE">
              <w:rPr>
                <w:rFonts w:hint="eastAsia"/>
              </w:rPr>
              <w:t>新专业申报和复审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93E49" w:rsidRPr="00E440FE" w:rsidRDefault="00193E49" w:rsidP="00E440FE">
            <w:r w:rsidRPr="00E440FE">
              <w:rPr>
                <w:rFonts w:hint="eastAsia"/>
              </w:rPr>
              <w:t>1.</w:t>
            </w:r>
            <w:r w:rsidRPr="00E440FE">
              <w:rPr>
                <w:rFonts w:hint="eastAsia"/>
              </w:rPr>
              <w:t>筹备校刊</w:t>
            </w:r>
          </w:p>
          <w:p w:rsidR="00782AFD" w:rsidRPr="00E440FE" w:rsidRDefault="00193E49" w:rsidP="00E440FE">
            <w:r w:rsidRPr="00E440FE">
              <w:rPr>
                <w:rFonts w:hint="eastAsia"/>
              </w:rPr>
              <w:t>2.</w:t>
            </w:r>
            <w:r w:rsidRPr="00E440FE">
              <w:rPr>
                <w:rFonts w:hint="eastAsia"/>
              </w:rPr>
              <w:t>新专业申报和复审</w:t>
            </w:r>
          </w:p>
        </w:tc>
      </w:tr>
      <w:tr w:rsidR="00782AFD" w:rsidRPr="00A54899" w:rsidTr="00782AFD">
        <w:trPr>
          <w:trHeight w:val="455"/>
        </w:trPr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82AFD" w:rsidRPr="008F7422" w:rsidRDefault="00782AFD" w:rsidP="00217FFE">
            <w:pPr>
              <w:jc w:val="center"/>
              <w:rPr>
                <w:rStyle w:val="a7"/>
                <w:sz w:val="24"/>
              </w:rPr>
            </w:pPr>
            <w:r w:rsidRPr="008F7422">
              <w:rPr>
                <w:rStyle w:val="a7"/>
                <w:rFonts w:hint="eastAsia"/>
                <w:sz w:val="24"/>
              </w:rPr>
              <w:t>附</w:t>
            </w:r>
            <w:r w:rsidR="00B9573D">
              <w:rPr>
                <w:rStyle w:val="a7"/>
                <w:rFonts w:hint="eastAsia"/>
                <w:sz w:val="24"/>
              </w:rPr>
              <w:t xml:space="preserve"> </w:t>
            </w:r>
            <w:r w:rsidRPr="008F7422">
              <w:rPr>
                <w:rStyle w:val="a7"/>
                <w:rFonts w:hint="eastAsia"/>
                <w:sz w:val="24"/>
              </w:rPr>
              <w:t>院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AFD" w:rsidRPr="00E440FE" w:rsidRDefault="00196D23" w:rsidP="00E440FE">
            <w:r w:rsidRPr="00E440FE">
              <w:t>按照正常工作日程开展日常工作。</w:t>
            </w:r>
            <w:r w:rsidRPr="00E440FE">
              <w:t xml:space="preserve"> </w:t>
            </w:r>
            <w:r w:rsidRPr="00E440FE">
              <w:t>无特殊汇报事项。</w:t>
            </w:r>
          </w:p>
          <w:p w:rsidR="00782AFD" w:rsidRPr="00E440FE" w:rsidRDefault="00782AFD" w:rsidP="00E440FE"/>
        </w:tc>
        <w:tc>
          <w:tcPr>
            <w:tcW w:w="3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7363" w:rsidRPr="00E440FE" w:rsidRDefault="00196D23" w:rsidP="00E440FE">
            <w:r w:rsidRPr="00E440FE">
              <w:t>初步构建康复中心平台。</w:t>
            </w:r>
          </w:p>
          <w:p w:rsidR="009E7363" w:rsidRPr="00E440FE" w:rsidRDefault="00196D23" w:rsidP="00E440FE">
            <w:r w:rsidRPr="00E440FE">
              <w:t>完善医院二级管理机构。</w:t>
            </w:r>
          </w:p>
          <w:p w:rsidR="00782AFD" w:rsidRPr="00E440FE" w:rsidRDefault="00196D23" w:rsidP="00E440FE">
            <w:r w:rsidRPr="00E440FE">
              <w:t>日常医疗活动正常开展。</w:t>
            </w:r>
          </w:p>
        </w:tc>
      </w:tr>
      <w:tr w:rsidR="00782AFD" w:rsidRPr="002237C6" w:rsidTr="00782AFD">
        <w:trPr>
          <w:trHeight w:val="455"/>
        </w:trPr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82AFD" w:rsidRPr="008F7422" w:rsidRDefault="00B9573D" w:rsidP="00217FFE">
            <w:pPr>
              <w:jc w:val="center"/>
              <w:rPr>
                <w:rStyle w:val="a7"/>
                <w:sz w:val="24"/>
              </w:rPr>
            </w:pPr>
            <w:r w:rsidRPr="008F7422">
              <w:rPr>
                <w:rStyle w:val="a7"/>
                <w:rFonts w:hint="eastAsia"/>
                <w:sz w:val="24"/>
              </w:rPr>
              <w:t>信息中心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AFD" w:rsidRPr="00E440FE" w:rsidRDefault="00196D23" w:rsidP="00E440FE">
            <w:r w:rsidRPr="00E440FE">
              <w:t>假期中协助教务科进行校园网中教务系统管理（成绩录入、课程表系统等）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82AFD" w:rsidRPr="00E440FE" w:rsidRDefault="00196D23" w:rsidP="00E440FE">
            <w:r w:rsidRPr="00E440FE">
              <w:t>1.</w:t>
            </w:r>
            <w:r w:rsidRPr="00E440FE">
              <w:t>校园网网络安全管理。</w:t>
            </w:r>
            <w:r w:rsidRPr="00E440FE">
              <w:t xml:space="preserve"> 2.</w:t>
            </w:r>
            <w:r w:rsidRPr="00E440FE">
              <w:t>领取</w:t>
            </w:r>
            <w:r w:rsidRPr="00E440FE">
              <w:t>2016</w:t>
            </w:r>
            <w:r w:rsidRPr="00E440FE">
              <w:t>年下半年计算机水平考试合格证书。</w:t>
            </w:r>
          </w:p>
        </w:tc>
      </w:tr>
      <w:tr w:rsidR="00782AFD" w:rsidRPr="00A54899" w:rsidTr="00782AFD">
        <w:trPr>
          <w:trHeight w:val="455"/>
        </w:trPr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82AFD" w:rsidRPr="008F7422" w:rsidRDefault="00B9573D" w:rsidP="00374E6C">
            <w:pPr>
              <w:jc w:val="center"/>
              <w:rPr>
                <w:rStyle w:val="a7"/>
                <w:sz w:val="24"/>
              </w:rPr>
            </w:pPr>
            <w:r w:rsidRPr="008F7422">
              <w:rPr>
                <w:rStyle w:val="a7"/>
                <w:rFonts w:hint="eastAsia"/>
                <w:sz w:val="24"/>
              </w:rPr>
              <w:t>办公室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AFD" w:rsidRPr="00E440FE" w:rsidRDefault="007164BA" w:rsidP="00E440FE">
            <w:r w:rsidRPr="00E440FE">
              <w:rPr>
                <w:rFonts w:hint="eastAsia"/>
              </w:rPr>
              <w:t>保障政务文件、通知及时传达</w:t>
            </w:r>
          </w:p>
          <w:p w:rsidR="009E7363" w:rsidRPr="00E440FE" w:rsidRDefault="007164BA" w:rsidP="00E440FE">
            <w:r w:rsidRPr="00E440FE">
              <w:rPr>
                <w:rFonts w:hint="eastAsia"/>
              </w:rPr>
              <w:t>做好</w:t>
            </w:r>
            <w:r w:rsidR="009E7363" w:rsidRPr="00E440FE">
              <w:rPr>
                <w:rFonts w:hint="eastAsia"/>
              </w:rPr>
              <w:t>车辆安排及会务安排</w:t>
            </w:r>
          </w:p>
          <w:p w:rsidR="009E7363" w:rsidRPr="00E440FE" w:rsidRDefault="009E7363" w:rsidP="00E440FE">
            <w:r w:rsidRPr="00E440FE">
              <w:rPr>
                <w:rFonts w:hint="eastAsia"/>
              </w:rPr>
              <w:t>确保</w:t>
            </w:r>
            <w:r w:rsidR="007164BA" w:rsidRPr="00E440FE">
              <w:rPr>
                <w:rFonts w:hint="eastAsia"/>
              </w:rPr>
              <w:t>假期</w:t>
            </w:r>
            <w:r w:rsidRPr="00E440FE">
              <w:rPr>
                <w:rFonts w:hint="eastAsia"/>
              </w:rPr>
              <w:t>公章的</w:t>
            </w:r>
            <w:r w:rsidR="007164BA" w:rsidRPr="00E440FE">
              <w:rPr>
                <w:rFonts w:hint="eastAsia"/>
              </w:rPr>
              <w:t>使用</w:t>
            </w:r>
            <w:r w:rsidRPr="00E440FE">
              <w:rPr>
                <w:rFonts w:hint="eastAsia"/>
              </w:rPr>
              <w:t>依规、</w:t>
            </w:r>
            <w:r w:rsidR="007164BA" w:rsidRPr="00E440FE">
              <w:rPr>
                <w:rFonts w:hint="eastAsia"/>
              </w:rPr>
              <w:t>及时</w:t>
            </w:r>
          </w:p>
          <w:p w:rsidR="009E7363" w:rsidRPr="00E440FE" w:rsidRDefault="009E7363" w:rsidP="00E440FE">
            <w:r w:rsidRPr="00E440FE">
              <w:rPr>
                <w:rFonts w:hint="eastAsia"/>
              </w:rPr>
              <w:t>上报</w:t>
            </w:r>
            <w:r w:rsidR="007164BA" w:rsidRPr="00E440FE">
              <w:rPr>
                <w:rFonts w:hint="eastAsia"/>
              </w:rPr>
              <w:t>市卫计委公</w:t>
            </w:r>
            <w:r w:rsidRPr="00E440FE">
              <w:rPr>
                <w:rFonts w:hint="eastAsia"/>
              </w:rPr>
              <w:t>车信息统计</w:t>
            </w:r>
            <w:r w:rsidR="007164BA" w:rsidRPr="00E440FE">
              <w:rPr>
                <w:rFonts w:hint="eastAsia"/>
              </w:rPr>
              <w:t>表</w:t>
            </w:r>
          </w:p>
          <w:p w:rsidR="007164BA" w:rsidRPr="00E440FE" w:rsidRDefault="009E7363" w:rsidP="00E440FE">
            <w:r w:rsidRPr="00E440FE">
              <w:rPr>
                <w:rFonts w:hint="eastAsia"/>
              </w:rPr>
              <w:t>上报</w:t>
            </w:r>
            <w:r w:rsidR="007164BA" w:rsidRPr="00E440FE">
              <w:rPr>
                <w:rFonts w:hint="eastAsia"/>
              </w:rPr>
              <w:t>市保密局</w:t>
            </w:r>
            <w:r w:rsidRPr="00E440FE">
              <w:rPr>
                <w:rFonts w:hint="eastAsia"/>
              </w:rPr>
              <w:t>保密工作总结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82AFD" w:rsidRPr="00E440FE" w:rsidRDefault="00744595" w:rsidP="00E440FE">
            <w:r w:rsidRPr="00E440FE">
              <w:rPr>
                <w:rFonts w:hint="eastAsia"/>
              </w:rPr>
              <w:t>协助相</w:t>
            </w:r>
            <w:r w:rsidR="00E440FE" w:rsidRPr="00E440FE">
              <w:rPr>
                <w:rFonts w:hint="eastAsia"/>
              </w:rPr>
              <w:t>关科室</w:t>
            </w:r>
            <w:r w:rsidRPr="00E440FE">
              <w:rPr>
                <w:rFonts w:hint="eastAsia"/>
              </w:rPr>
              <w:t>做好开学工作</w:t>
            </w:r>
          </w:p>
          <w:p w:rsidR="00744595" w:rsidRPr="00E440FE" w:rsidRDefault="00507FDE" w:rsidP="00507FDE">
            <w:r>
              <w:rPr>
                <w:rFonts w:hint="eastAsia"/>
              </w:rPr>
              <w:t>做好</w:t>
            </w:r>
            <w:r w:rsidR="00744595" w:rsidRPr="00E440FE">
              <w:rPr>
                <w:rFonts w:hint="eastAsia"/>
              </w:rPr>
              <w:t>开学相关材料的</w:t>
            </w:r>
            <w:r w:rsidRPr="00E440FE">
              <w:rPr>
                <w:rFonts w:hint="eastAsia"/>
              </w:rPr>
              <w:t>整理</w:t>
            </w:r>
            <w:r w:rsidR="00744595" w:rsidRPr="00E440FE">
              <w:rPr>
                <w:rFonts w:hint="eastAsia"/>
              </w:rPr>
              <w:t>和</w:t>
            </w:r>
            <w:r w:rsidRPr="00E440FE">
              <w:rPr>
                <w:rFonts w:hint="eastAsia"/>
              </w:rPr>
              <w:t>撰写</w:t>
            </w:r>
          </w:p>
        </w:tc>
      </w:tr>
      <w:tr w:rsidR="00782AFD" w:rsidRPr="00A54899" w:rsidTr="00782AFD">
        <w:trPr>
          <w:trHeight w:val="455"/>
        </w:trPr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82AFD" w:rsidRPr="008F7422" w:rsidRDefault="00B9573D" w:rsidP="00D246B2">
            <w:pPr>
              <w:jc w:val="center"/>
              <w:rPr>
                <w:rStyle w:val="a7"/>
                <w:sz w:val="24"/>
              </w:rPr>
            </w:pPr>
            <w:r w:rsidRPr="008F7422">
              <w:rPr>
                <w:rStyle w:val="a7"/>
                <w:rFonts w:hint="eastAsia"/>
                <w:sz w:val="24"/>
              </w:rPr>
              <w:t>财务科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73D" w:rsidRPr="00E440FE" w:rsidRDefault="00196D23" w:rsidP="00E440FE">
            <w:r w:rsidRPr="00E440FE">
              <w:t>1.</w:t>
            </w:r>
            <w:r w:rsidRPr="00E440FE">
              <w:t>成人大专收费工作</w:t>
            </w:r>
            <w:r w:rsidRPr="00E440FE">
              <w:t>2.</w:t>
            </w:r>
            <w:r w:rsidRPr="00E440FE">
              <w:t>固定资产明细账卡片登记录入工作</w:t>
            </w:r>
            <w:r w:rsidRPr="00E440FE">
              <w:t>3.</w:t>
            </w:r>
            <w:r w:rsidRPr="00E440FE">
              <w:t>财政大平台结转资金计划申报</w:t>
            </w:r>
            <w:r w:rsidRPr="00E440FE">
              <w:t>4.</w:t>
            </w:r>
            <w:r w:rsidRPr="00E440FE">
              <w:t>财政局送审转正定级人员工资</w:t>
            </w:r>
            <w:r w:rsidRPr="00E440FE">
              <w:t>5.</w:t>
            </w:r>
            <w:r w:rsidRPr="00E440FE">
              <w:t>住房公积金管理中心报批新增人员公积金</w:t>
            </w:r>
            <w:r w:rsidRPr="00E440FE">
              <w:t>6.“</w:t>
            </w:r>
            <w:r w:rsidRPr="00E440FE">
              <w:t>三公</w:t>
            </w:r>
            <w:r w:rsidRPr="00E440FE">
              <w:t>”</w:t>
            </w:r>
            <w:r w:rsidRPr="00E440FE">
              <w:t>经费月报、年报</w:t>
            </w:r>
            <w:r w:rsidRPr="00E440FE">
              <w:t>7.</w:t>
            </w:r>
            <w:r w:rsidRPr="00E440FE">
              <w:t>统计报表年报及财务决算报表</w:t>
            </w:r>
            <w:r w:rsidRPr="00E440FE">
              <w:t>8.</w:t>
            </w:r>
            <w:r w:rsidRPr="00E440FE">
              <w:t>日常运行等结算工作</w:t>
            </w:r>
            <w:r w:rsidRPr="00E440FE">
              <w:t>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07FDE" w:rsidRDefault="00196D23" w:rsidP="00E440FE">
            <w:r w:rsidRPr="00E440FE">
              <w:t>1.</w:t>
            </w:r>
            <w:r w:rsidRPr="00E440FE">
              <w:t>中专三年级、高职四年级老生收费工作</w:t>
            </w:r>
            <w:r w:rsidRPr="00E440FE">
              <w:t>.</w:t>
            </w:r>
          </w:p>
          <w:p w:rsidR="00507FDE" w:rsidRDefault="00196D23" w:rsidP="00E440FE">
            <w:r w:rsidRPr="00E440FE">
              <w:t>2.</w:t>
            </w:r>
            <w:proofErr w:type="gramStart"/>
            <w:r w:rsidRPr="00E440FE">
              <w:t>畅</w:t>
            </w:r>
            <w:proofErr w:type="gramEnd"/>
            <w:r w:rsidRPr="00E440FE">
              <w:t>易通会计软件系统</w:t>
            </w:r>
            <w:r w:rsidRPr="00E440FE">
              <w:t>2017</w:t>
            </w:r>
            <w:r w:rsidRPr="00E440FE">
              <w:t>年新账建账</w:t>
            </w:r>
            <w:r w:rsidRPr="00E440FE">
              <w:t>3.</w:t>
            </w:r>
            <w:r w:rsidRPr="00E440FE">
              <w:t>政府采购备案计划报送</w:t>
            </w:r>
          </w:p>
          <w:p w:rsidR="00507FDE" w:rsidRDefault="00196D23" w:rsidP="00E440FE">
            <w:r w:rsidRPr="00E440FE">
              <w:t>4.</w:t>
            </w:r>
            <w:r w:rsidRPr="00E440FE">
              <w:t>联办学校及往来结算单位票据催要</w:t>
            </w:r>
          </w:p>
          <w:p w:rsidR="00782AFD" w:rsidRPr="00E440FE" w:rsidRDefault="00196D23" w:rsidP="00E440FE">
            <w:r w:rsidRPr="00E440FE">
              <w:t>5.</w:t>
            </w:r>
            <w:r w:rsidRPr="00E440FE">
              <w:t>固定资产定损报批</w:t>
            </w:r>
            <w:r w:rsidRPr="00E440FE">
              <w:t>.</w:t>
            </w:r>
          </w:p>
        </w:tc>
      </w:tr>
      <w:tr w:rsidR="00782AFD" w:rsidRPr="00A54899" w:rsidTr="00782AFD">
        <w:trPr>
          <w:trHeight w:val="455"/>
        </w:trPr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82AFD" w:rsidRPr="008F7422" w:rsidRDefault="00D246B2" w:rsidP="00217FFE">
            <w:pPr>
              <w:jc w:val="center"/>
              <w:rPr>
                <w:rStyle w:val="a7"/>
                <w:sz w:val="24"/>
              </w:rPr>
            </w:pPr>
            <w:r w:rsidRPr="00D246B2">
              <w:rPr>
                <w:rStyle w:val="a7"/>
                <w:rFonts w:hint="eastAsia"/>
                <w:sz w:val="24"/>
              </w:rPr>
              <w:t>人事科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D23" w:rsidRPr="00E440FE" w:rsidRDefault="00196D23" w:rsidP="00E440FE">
            <w:r w:rsidRPr="00E440FE">
              <w:t>民主生活会</w:t>
            </w:r>
            <w:r w:rsidRPr="00E440FE">
              <w:t xml:space="preserve"> </w:t>
            </w:r>
          </w:p>
          <w:p w:rsidR="00196D23" w:rsidRPr="00E440FE" w:rsidRDefault="00196D23" w:rsidP="00E440FE">
            <w:r w:rsidRPr="00E440FE">
              <w:t>慰问</w:t>
            </w:r>
            <w:r w:rsidRPr="00E440FE">
              <w:t xml:space="preserve"> </w:t>
            </w:r>
          </w:p>
          <w:p w:rsidR="00782AFD" w:rsidRPr="00E440FE" w:rsidRDefault="00196D23" w:rsidP="00E440FE">
            <w:r w:rsidRPr="00E440FE">
              <w:t>年终报表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96D23" w:rsidRPr="00E440FE" w:rsidRDefault="00196D23" w:rsidP="00E440FE">
            <w:r w:rsidRPr="00E440FE">
              <w:t>各党支部组织生活会和民主评议党员</w:t>
            </w:r>
            <w:r w:rsidRPr="00E440FE">
              <w:t xml:space="preserve"> </w:t>
            </w:r>
          </w:p>
          <w:p w:rsidR="00782AFD" w:rsidRPr="00E440FE" w:rsidRDefault="00196D23" w:rsidP="00E440FE">
            <w:r w:rsidRPr="00E440FE">
              <w:t>2016</w:t>
            </w:r>
            <w:r w:rsidRPr="00E440FE">
              <w:t>年度考核</w:t>
            </w:r>
          </w:p>
        </w:tc>
      </w:tr>
      <w:tr w:rsidR="00782AFD" w:rsidRPr="00A54899" w:rsidTr="00782AFD">
        <w:trPr>
          <w:trHeight w:val="455"/>
        </w:trPr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82AFD" w:rsidRPr="008F7422" w:rsidRDefault="00D246B2" w:rsidP="00217FFE">
            <w:pPr>
              <w:jc w:val="center"/>
              <w:rPr>
                <w:rStyle w:val="a7"/>
                <w:sz w:val="24"/>
              </w:rPr>
            </w:pPr>
            <w:r w:rsidRPr="00D246B2">
              <w:rPr>
                <w:rStyle w:val="a7"/>
                <w:rFonts w:hint="eastAsia"/>
                <w:sz w:val="24"/>
              </w:rPr>
              <w:t>工</w:t>
            </w:r>
            <w:r w:rsidR="00B9573D">
              <w:rPr>
                <w:rStyle w:val="a7"/>
                <w:rFonts w:hint="eastAsia"/>
                <w:sz w:val="24"/>
              </w:rPr>
              <w:t xml:space="preserve"> </w:t>
            </w:r>
            <w:r w:rsidRPr="00D246B2">
              <w:rPr>
                <w:rStyle w:val="a7"/>
                <w:rFonts w:hint="eastAsia"/>
                <w:sz w:val="24"/>
              </w:rPr>
              <w:t>会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AFD" w:rsidRPr="00E440FE" w:rsidRDefault="00196D23" w:rsidP="00E440FE">
            <w:r w:rsidRPr="00E440FE">
              <w:t>常规工作，假期协助学校和卫计委安排慰问了学校</w:t>
            </w:r>
            <w:r w:rsidRPr="00E440FE">
              <w:t>8</w:t>
            </w:r>
            <w:r w:rsidRPr="00E440FE">
              <w:t>名困难职工。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82AFD" w:rsidRPr="00E440FE" w:rsidRDefault="00196D23" w:rsidP="00E440FE">
            <w:r w:rsidRPr="00E440FE">
              <w:t>常规工作</w:t>
            </w:r>
          </w:p>
        </w:tc>
      </w:tr>
      <w:tr w:rsidR="00782AFD" w:rsidRPr="00A54899" w:rsidTr="00782AFD">
        <w:trPr>
          <w:trHeight w:val="455"/>
        </w:trPr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82AFD" w:rsidRPr="008F7422" w:rsidRDefault="00782AFD" w:rsidP="00217FFE">
            <w:pPr>
              <w:jc w:val="center"/>
              <w:rPr>
                <w:rStyle w:val="a7"/>
                <w:sz w:val="24"/>
              </w:rPr>
            </w:pPr>
            <w:r w:rsidRPr="008F7422">
              <w:rPr>
                <w:rStyle w:val="a7"/>
                <w:rFonts w:hint="eastAsia"/>
                <w:sz w:val="24"/>
              </w:rPr>
              <w:t>监察室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AFD" w:rsidRPr="00E440FE" w:rsidRDefault="00507FDE" w:rsidP="00E440FE">
            <w:r>
              <w:t>1.</w:t>
            </w:r>
            <w:r w:rsidR="00196D23" w:rsidRPr="00E440FE">
              <w:t>及时上报了我校党委及主要领导</w:t>
            </w:r>
            <w:r w:rsidR="00196D23" w:rsidRPr="00E440FE">
              <w:t>2016</w:t>
            </w:r>
            <w:r w:rsidR="00196D23" w:rsidRPr="00E440FE">
              <w:t>年贯彻落实党风廉政责任制的自查、总结报告。</w:t>
            </w:r>
            <w:r>
              <w:t xml:space="preserve"> 2.</w:t>
            </w:r>
            <w:r w:rsidR="00196D23" w:rsidRPr="00E440FE">
              <w:t>按照要求按时做好了党风政</w:t>
            </w:r>
            <w:proofErr w:type="gramStart"/>
            <w:r w:rsidR="00196D23" w:rsidRPr="00E440FE">
              <w:t>风监督</w:t>
            </w:r>
            <w:proofErr w:type="gramEnd"/>
            <w:r w:rsidR="00196D23" w:rsidRPr="00E440FE">
              <w:t>统计等工作的汇总上报。</w:t>
            </w:r>
          </w:p>
          <w:p w:rsidR="00782AFD" w:rsidRPr="00507FDE" w:rsidRDefault="00782AFD" w:rsidP="00E440FE"/>
        </w:tc>
        <w:tc>
          <w:tcPr>
            <w:tcW w:w="3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82AFD" w:rsidRPr="00E440FE" w:rsidRDefault="00507FDE" w:rsidP="00E440FE">
            <w:r>
              <w:t>1.</w:t>
            </w:r>
            <w:r w:rsidR="00196D23" w:rsidRPr="00E440FE">
              <w:t>督促各部门、党总支、支部做好对</w:t>
            </w:r>
            <w:r w:rsidR="00196D23" w:rsidRPr="00E440FE">
              <w:t>2016</w:t>
            </w:r>
            <w:r w:rsidR="00196D23" w:rsidRPr="00E440FE">
              <w:t>年党风廉政责任制执行情况的自查、总结，并报送书面报告。</w:t>
            </w:r>
            <w:r>
              <w:t>2.</w:t>
            </w:r>
            <w:r w:rsidR="00196D23" w:rsidRPr="00E440FE">
              <w:t>协助党委与各部门、党总支、支部签订</w:t>
            </w:r>
            <w:r w:rsidR="00196D23" w:rsidRPr="00E440FE">
              <w:t>2017</w:t>
            </w:r>
            <w:r w:rsidR="00196D23" w:rsidRPr="00E440FE">
              <w:t>年党风廉政责任制书。</w:t>
            </w:r>
          </w:p>
        </w:tc>
      </w:tr>
    </w:tbl>
    <w:p w:rsidR="00B85DA3" w:rsidRPr="00BA4957" w:rsidRDefault="00B85DA3" w:rsidP="00A64404">
      <w:pPr>
        <w:jc w:val="left"/>
        <w:rPr>
          <w:bCs/>
          <w:sz w:val="44"/>
          <w:szCs w:val="44"/>
        </w:rPr>
      </w:pPr>
    </w:p>
    <w:sectPr w:rsidR="00B85DA3" w:rsidRPr="00BA4957" w:rsidSect="00154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098" w:rsidRDefault="00591098">
      <w:r>
        <w:separator/>
      </w:r>
    </w:p>
  </w:endnote>
  <w:endnote w:type="continuationSeparator" w:id="1">
    <w:p w:rsidR="00591098" w:rsidRDefault="00591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098" w:rsidRDefault="00591098">
      <w:r>
        <w:separator/>
      </w:r>
    </w:p>
  </w:footnote>
  <w:footnote w:type="continuationSeparator" w:id="1">
    <w:p w:rsidR="00591098" w:rsidRDefault="005910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B3D62"/>
    <w:multiLevelType w:val="hybridMultilevel"/>
    <w:tmpl w:val="9D22CC9E"/>
    <w:lvl w:ilvl="0" w:tplc="EBB64F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113385"/>
    <w:multiLevelType w:val="hybridMultilevel"/>
    <w:tmpl w:val="F5BCE6E4"/>
    <w:lvl w:ilvl="0" w:tplc="A2341C3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447D276B"/>
    <w:multiLevelType w:val="hybridMultilevel"/>
    <w:tmpl w:val="AE72FAA2"/>
    <w:lvl w:ilvl="0" w:tplc="BD26CDE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53E11BCE"/>
    <w:multiLevelType w:val="hybridMultilevel"/>
    <w:tmpl w:val="C3145996"/>
    <w:lvl w:ilvl="0" w:tplc="51661BCC">
      <w:start w:val="1"/>
      <w:numFmt w:val="decimal"/>
      <w:lvlText w:val="%1."/>
      <w:lvlJc w:val="left"/>
      <w:pPr>
        <w:tabs>
          <w:tab w:val="num" w:pos="1170"/>
        </w:tabs>
        <w:ind w:left="1170" w:hanging="6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5458053A"/>
    <w:multiLevelType w:val="hybridMultilevel"/>
    <w:tmpl w:val="7B20FE7C"/>
    <w:lvl w:ilvl="0" w:tplc="03201F3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58312055"/>
    <w:multiLevelType w:val="multilevel"/>
    <w:tmpl w:val="F5BCE6E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>
    <w:nsid w:val="589D5A55"/>
    <w:multiLevelType w:val="hybridMultilevel"/>
    <w:tmpl w:val="F522BFE6"/>
    <w:lvl w:ilvl="0" w:tplc="435C6BD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5DC21493"/>
    <w:multiLevelType w:val="hybridMultilevel"/>
    <w:tmpl w:val="7A8E02A6"/>
    <w:lvl w:ilvl="0" w:tplc="A1F26E7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8">
    <w:nsid w:val="61722CB3"/>
    <w:multiLevelType w:val="hybridMultilevel"/>
    <w:tmpl w:val="C65EB60A"/>
    <w:lvl w:ilvl="0" w:tplc="232830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48A5FEC"/>
    <w:multiLevelType w:val="hybridMultilevel"/>
    <w:tmpl w:val="C1B6F8DA"/>
    <w:lvl w:ilvl="0" w:tplc="E9EA686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0">
    <w:nsid w:val="7B774AE3"/>
    <w:multiLevelType w:val="multilevel"/>
    <w:tmpl w:val="F5BCE6E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10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877"/>
    <w:rsid w:val="00041718"/>
    <w:rsid w:val="0004516D"/>
    <w:rsid w:val="00047EA0"/>
    <w:rsid w:val="000B3889"/>
    <w:rsid w:val="000D7877"/>
    <w:rsid w:val="000E3932"/>
    <w:rsid w:val="000F7546"/>
    <w:rsid w:val="00143B8A"/>
    <w:rsid w:val="00154B14"/>
    <w:rsid w:val="0016773B"/>
    <w:rsid w:val="00193E49"/>
    <w:rsid w:val="00196D23"/>
    <w:rsid w:val="00217E18"/>
    <w:rsid w:val="00217FFE"/>
    <w:rsid w:val="00222A0C"/>
    <w:rsid w:val="002237C6"/>
    <w:rsid w:val="00264DFF"/>
    <w:rsid w:val="002B3965"/>
    <w:rsid w:val="002E1B2C"/>
    <w:rsid w:val="0030505E"/>
    <w:rsid w:val="003245E6"/>
    <w:rsid w:val="00333833"/>
    <w:rsid w:val="00366F3F"/>
    <w:rsid w:val="00374E6C"/>
    <w:rsid w:val="003B4F1F"/>
    <w:rsid w:val="003E7811"/>
    <w:rsid w:val="003F74CA"/>
    <w:rsid w:val="00411179"/>
    <w:rsid w:val="004360C6"/>
    <w:rsid w:val="00452943"/>
    <w:rsid w:val="004553CD"/>
    <w:rsid w:val="00460A53"/>
    <w:rsid w:val="0047219F"/>
    <w:rsid w:val="004C2032"/>
    <w:rsid w:val="004C4281"/>
    <w:rsid w:val="00507FDE"/>
    <w:rsid w:val="00561901"/>
    <w:rsid w:val="00591098"/>
    <w:rsid w:val="005A2CC9"/>
    <w:rsid w:val="005F1381"/>
    <w:rsid w:val="005F6EB5"/>
    <w:rsid w:val="006045BA"/>
    <w:rsid w:val="00604EEF"/>
    <w:rsid w:val="00611890"/>
    <w:rsid w:val="00632DF0"/>
    <w:rsid w:val="0063690D"/>
    <w:rsid w:val="00642F75"/>
    <w:rsid w:val="00643578"/>
    <w:rsid w:val="006B3CC1"/>
    <w:rsid w:val="006E403A"/>
    <w:rsid w:val="00711018"/>
    <w:rsid w:val="007164BA"/>
    <w:rsid w:val="00716FFE"/>
    <w:rsid w:val="0072633B"/>
    <w:rsid w:val="0074439C"/>
    <w:rsid w:val="00744595"/>
    <w:rsid w:val="00747AE1"/>
    <w:rsid w:val="00782AFD"/>
    <w:rsid w:val="007B4456"/>
    <w:rsid w:val="007C39C9"/>
    <w:rsid w:val="00804810"/>
    <w:rsid w:val="0081346E"/>
    <w:rsid w:val="008510E7"/>
    <w:rsid w:val="0088766F"/>
    <w:rsid w:val="00891944"/>
    <w:rsid w:val="008D02B9"/>
    <w:rsid w:val="008F7422"/>
    <w:rsid w:val="00912FFB"/>
    <w:rsid w:val="00933CE9"/>
    <w:rsid w:val="009B0C97"/>
    <w:rsid w:val="009C6EA1"/>
    <w:rsid w:val="009E2459"/>
    <w:rsid w:val="009E7363"/>
    <w:rsid w:val="00A17EC3"/>
    <w:rsid w:val="00A3260D"/>
    <w:rsid w:val="00A54899"/>
    <w:rsid w:val="00A64404"/>
    <w:rsid w:val="00A667CE"/>
    <w:rsid w:val="00A66B9C"/>
    <w:rsid w:val="00A67377"/>
    <w:rsid w:val="00A71231"/>
    <w:rsid w:val="00AB67A8"/>
    <w:rsid w:val="00AC442A"/>
    <w:rsid w:val="00AD3FA2"/>
    <w:rsid w:val="00AD6BFE"/>
    <w:rsid w:val="00B3343D"/>
    <w:rsid w:val="00B505A2"/>
    <w:rsid w:val="00B56BD2"/>
    <w:rsid w:val="00B85DA3"/>
    <w:rsid w:val="00B91A8B"/>
    <w:rsid w:val="00B9573D"/>
    <w:rsid w:val="00BA46BD"/>
    <w:rsid w:val="00BA4957"/>
    <w:rsid w:val="00BB3DD2"/>
    <w:rsid w:val="00BC4E8D"/>
    <w:rsid w:val="00BD4C1B"/>
    <w:rsid w:val="00C06276"/>
    <w:rsid w:val="00C23731"/>
    <w:rsid w:val="00C23DA1"/>
    <w:rsid w:val="00C427A2"/>
    <w:rsid w:val="00C50AB9"/>
    <w:rsid w:val="00C773A7"/>
    <w:rsid w:val="00C819C0"/>
    <w:rsid w:val="00C9425A"/>
    <w:rsid w:val="00CE2679"/>
    <w:rsid w:val="00D1564F"/>
    <w:rsid w:val="00D204C5"/>
    <w:rsid w:val="00D2218F"/>
    <w:rsid w:val="00D246B2"/>
    <w:rsid w:val="00D711B7"/>
    <w:rsid w:val="00DF1EC9"/>
    <w:rsid w:val="00DF2931"/>
    <w:rsid w:val="00E02288"/>
    <w:rsid w:val="00E13B32"/>
    <w:rsid w:val="00E27507"/>
    <w:rsid w:val="00E301E0"/>
    <w:rsid w:val="00E440FE"/>
    <w:rsid w:val="00E52FB2"/>
    <w:rsid w:val="00E950BD"/>
    <w:rsid w:val="00EA3DB0"/>
    <w:rsid w:val="00EB32F4"/>
    <w:rsid w:val="00EC11C1"/>
    <w:rsid w:val="00EF446D"/>
    <w:rsid w:val="00F126E4"/>
    <w:rsid w:val="00F1365D"/>
    <w:rsid w:val="00F44D64"/>
    <w:rsid w:val="00F4581E"/>
    <w:rsid w:val="00FC497D"/>
    <w:rsid w:val="00FC669D"/>
    <w:rsid w:val="00FD30AB"/>
    <w:rsid w:val="00FD52DB"/>
    <w:rsid w:val="00FE5D63"/>
    <w:rsid w:val="00FF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B1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A548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78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rsid w:val="00D22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D22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0F7546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0F7546"/>
    <w:rPr>
      <w:rFonts w:ascii="宋体" w:hAnsi="宋体" w:cs="宋体"/>
      <w:b/>
      <w:bCs/>
      <w:sz w:val="36"/>
      <w:szCs w:val="36"/>
    </w:rPr>
  </w:style>
  <w:style w:type="character" w:styleId="a7">
    <w:name w:val="Strong"/>
    <w:basedOn w:val="a0"/>
    <w:qFormat/>
    <w:rsid w:val="00AC442A"/>
    <w:rPr>
      <w:b/>
      <w:bCs/>
    </w:rPr>
  </w:style>
  <w:style w:type="character" w:styleId="a8">
    <w:name w:val="Emphasis"/>
    <w:basedOn w:val="a0"/>
    <w:qFormat/>
    <w:rsid w:val="00933CE9"/>
    <w:rPr>
      <w:i/>
      <w:iCs/>
    </w:rPr>
  </w:style>
  <w:style w:type="paragraph" w:styleId="a9">
    <w:name w:val="Subtitle"/>
    <w:basedOn w:val="a"/>
    <w:next w:val="a"/>
    <w:link w:val="Char"/>
    <w:qFormat/>
    <w:rsid w:val="0033383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9"/>
    <w:rsid w:val="00333833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1635</Words>
  <Characters>236</Characters>
  <Application>Microsoft Office Word</Application>
  <DocSecurity>0</DocSecurity>
  <Lines>1</Lines>
  <Paragraphs>3</Paragraphs>
  <ScaleCrop>false</ScaleCrop>
  <Company>66</Company>
  <LinksUpToDate>false</LinksUpToDate>
  <CharactersWithSpaces>1868</CharactersWithSpaces>
  <SharedDoc>false</SharedDoc>
  <HLinks>
    <vt:vector size="6" baseType="variant">
      <vt:variant>
        <vt:i4>561926630</vt:i4>
      </vt:variant>
      <vt:variant>
        <vt:i4>0</vt:i4>
      </vt:variant>
      <vt:variant>
        <vt:i4>0</vt:i4>
      </vt:variant>
      <vt:variant>
        <vt:i4>5</vt:i4>
      </vt:variant>
      <vt:variant>
        <vt:lpwstr>mailto:发送办公室邮箱hnwxbgs@163.com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科室</dc:title>
  <dc:creator>XXZX</dc:creator>
  <cp:lastModifiedBy>陈鑫</cp:lastModifiedBy>
  <cp:revision>21</cp:revision>
  <cp:lastPrinted>2017-02-08T00:23:00Z</cp:lastPrinted>
  <dcterms:created xsi:type="dcterms:W3CDTF">2017-02-07T12:21:00Z</dcterms:created>
  <dcterms:modified xsi:type="dcterms:W3CDTF">2017-02-11T02:39:00Z</dcterms:modified>
</cp:coreProperties>
</file>