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Times New Roman"/>
        </w:rPr>
      </w:pPr>
      <w:r>
        <w:rPr>
          <w:rFonts w:hint="eastAsia" w:ascii="宋体" w:hAnsi="宋体" w:cs="宋体"/>
        </w:rPr>
        <w:t>【课题】病区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（二）</w:t>
      </w:r>
      <w:r>
        <w:rPr>
          <w:rFonts w:hint="eastAsia" w:ascii="宋体" w:hAnsi="宋体" w:cs="宋体"/>
          <w:lang w:val="en-US" w:eastAsia="zh-CN"/>
        </w:rPr>
        <w:t xml:space="preserve">                         </w:t>
      </w:r>
      <w:r>
        <w:rPr>
          <w:rFonts w:hint="eastAsia" w:ascii="宋体" w:hAnsi="宋体" w:cs="宋体"/>
        </w:rPr>
        <w:t>【</w:t>
      </w:r>
      <w:r>
        <w:rPr>
          <w:rFonts w:hint="eastAsia" w:cs="宋体"/>
        </w:rPr>
        <w:t>授课时数</w:t>
      </w:r>
      <w:r>
        <w:rPr>
          <w:rFonts w:hint="eastAsia" w:ascii="宋体" w:hAnsi="宋体" w:cs="宋体"/>
        </w:rPr>
        <w:t>】</w:t>
      </w:r>
      <w:r>
        <w:t>3</w:t>
      </w:r>
      <w:r>
        <w:rPr>
          <w:rFonts w:hint="eastAsia" w:cs="宋体"/>
        </w:rPr>
        <w:t>学时</w:t>
      </w:r>
    </w:p>
    <w:p>
      <w:pPr>
        <w:spacing w:line="360" w:lineRule="auto"/>
        <w:rPr>
          <w:rFonts w:cs="Times New Roman"/>
        </w:rPr>
      </w:pPr>
      <w:r>
        <w:rPr>
          <w:rFonts w:hint="eastAsia" w:ascii="宋体" w:hAnsi="宋体" w:cs="宋体"/>
        </w:rPr>
        <w:t>【授课类型】理论</w:t>
      </w:r>
      <w:r>
        <w:rPr>
          <w:rFonts w:ascii="宋体" w:hAnsi="宋体" w:cs="宋体"/>
        </w:rPr>
        <w:t>+</w:t>
      </w:r>
      <w:r>
        <w:rPr>
          <w:rFonts w:hint="eastAsia" w:ascii="宋体" w:hAnsi="宋体" w:cs="宋体"/>
        </w:rPr>
        <w:t>实践</w:t>
      </w:r>
      <w:r>
        <w:rPr>
          <w:rFonts w:hint="eastAsia" w:ascii="宋体" w:hAnsi="宋体" w:cs="宋体"/>
          <w:lang w:val="en-US" w:eastAsia="zh-CN"/>
        </w:rPr>
        <w:t xml:space="preserve">                       </w:t>
      </w:r>
      <w:r>
        <w:rPr>
          <w:rFonts w:hint="eastAsia" w:ascii="宋体" w:hAnsi="宋体" w:cs="宋体"/>
        </w:rPr>
        <w:t>【</w:t>
      </w:r>
      <w:r>
        <w:rPr>
          <w:rFonts w:hint="eastAsia" w:cs="宋体"/>
        </w:rPr>
        <w:t>教学方法</w:t>
      </w:r>
      <w:r>
        <w:rPr>
          <w:rFonts w:hint="eastAsia" w:ascii="宋体" w:hAnsi="宋体" w:cs="宋体"/>
        </w:rPr>
        <w:t>】多媒体（</w:t>
      </w:r>
      <w:r>
        <w:rPr>
          <w:rFonts w:ascii="宋体" w:hAnsi="宋体" w:cs="宋体"/>
        </w:rPr>
        <w:t>PPT</w:t>
      </w:r>
      <w:r>
        <w:rPr>
          <w:rFonts w:hint="eastAsia" w:ascii="宋体" w:hAnsi="宋体" w:cs="宋体"/>
        </w:rPr>
        <w:t>、视频）</w:t>
      </w:r>
      <w:r>
        <w:rPr>
          <w:rFonts w:ascii="宋体" w:hAnsi="宋体" w:cs="宋体"/>
        </w:rPr>
        <w:t>+</w:t>
      </w:r>
      <w:r>
        <w:rPr>
          <w:rFonts w:hint="eastAsia" w:ascii="宋体" w:hAnsi="宋体" w:cs="宋体"/>
        </w:rPr>
        <w:t>示教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</w:rPr>
        <w:t>【</w:t>
      </w:r>
      <w:r>
        <w:rPr>
          <w:rFonts w:hint="eastAsia" w:cs="宋体"/>
        </w:rPr>
        <w:t>教</w:t>
      </w:r>
      <w:r>
        <w:rPr>
          <w:rFonts w:hint="eastAsia" w:cs="宋体"/>
          <w:lang w:val="en-US" w:eastAsia="zh-CN"/>
        </w:rPr>
        <w:t xml:space="preserve">    </w:t>
      </w:r>
      <w:r>
        <w:rPr>
          <w:rFonts w:hint="eastAsia" w:cs="宋体"/>
        </w:rPr>
        <w:t>具</w:t>
      </w:r>
      <w:r>
        <w:rPr>
          <w:rFonts w:hint="eastAsia" w:ascii="宋体" w:hAnsi="宋体" w:cs="宋体"/>
        </w:rPr>
        <w:t>】</w:t>
      </w:r>
      <w:r>
        <w:rPr>
          <w:rFonts w:hint="eastAsia" w:cs="宋体"/>
        </w:rPr>
        <w:t>病床、床垫、</w:t>
      </w:r>
      <w:r>
        <w:rPr>
          <w:rFonts w:hint="eastAsia" w:ascii="宋体" w:hAnsi="宋体" w:cs="宋体"/>
        </w:rPr>
        <w:t>床褥</w:t>
      </w:r>
      <w:r>
        <w:rPr>
          <w:rFonts w:hint="eastAsia" w:cs="宋体"/>
        </w:rPr>
        <w:t>、棉胎、大单、被套、枕套等铺床用物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</w:rPr>
        <w:t>【教学目标】</w:t>
      </w:r>
      <w:r>
        <w:rPr>
          <w:rFonts w:ascii="宋体" w:hAnsi="宋体" w:cs="宋体"/>
        </w:rPr>
        <w:t xml:space="preserve"> 1</w: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正确规范实施铺备用床法</w:t>
      </w:r>
    </w:p>
    <w:p>
      <w:pPr>
        <w:spacing w:line="360" w:lineRule="auto"/>
        <w:ind w:firstLine="1365" w:firstLineChars="65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培养学生计划缜密、严谨求实的工作作风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</w:rPr>
        <w:t>【教学重点】备用床的操作步骤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</w:rPr>
        <w:t>【教学难点】</w:t>
      </w:r>
      <w:r>
        <w:rPr>
          <w:rFonts w:ascii="宋体" w:hAnsi="宋体" w:cs="宋体"/>
        </w:rPr>
        <w:t xml:space="preserve"> 1</w: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各单的叠法</w:t>
      </w:r>
      <w:r>
        <w:rPr>
          <w:rFonts w:ascii="宋体" w:hAnsi="宋体" w:cs="宋体"/>
        </w:rPr>
        <w:t xml:space="preserve">  2.</w:t>
      </w:r>
      <w:r>
        <w:rPr>
          <w:rFonts w:hint="eastAsia" w:ascii="宋体" w:hAnsi="宋体" w:cs="宋体"/>
        </w:rPr>
        <w:t>铺床角法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</w:rPr>
        <w:t>【教学过程】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  <w:b/>
          <w:bCs/>
          <w:shd w:val="clear" w:color="auto" w:fill="ED7D31"/>
        </w:rPr>
        <w:t>Ⅰ</w:t>
      </w:r>
      <w:r>
        <w:rPr>
          <w:rFonts w:ascii="宋体" w:cs="宋体"/>
          <w:b/>
          <w:bCs/>
          <w:shd w:val="clear" w:color="auto" w:fill="ED7D31"/>
        </w:rPr>
        <w:t>.</w:t>
      </w:r>
      <w:r>
        <w:rPr>
          <w:rFonts w:hint="eastAsia" w:ascii="宋体" w:hAnsi="宋体" w:cs="宋体"/>
        </w:rPr>
        <w:t>组织教学（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分钟）师生问好、班长报告出勤、检查着装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  <w:b/>
          <w:bCs/>
          <w:shd w:val="clear" w:color="auto" w:fill="ED7D31"/>
        </w:rPr>
        <w:t>Ⅱ</w:t>
      </w:r>
      <w:r>
        <w:rPr>
          <w:rFonts w:ascii="宋体" w:cs="宋体"/>
          <w:b/>
          <w:bCs/>
          <w:shd w:val="clear" w:color="auto" w:fill="ED7D31"/>
        </w:rPr>
        <w:t>.</w:t>
      </w:r>
      <w:r>
        <w:rPr>
          <w:rFonts w:hint="eastAsia" w:ascii="宋体" w:hAnsi="宋体" w:cs="宋体"/>
        </w:rPr>
        <w:t>复习提问（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分钟）</w:t>
      </w:r>
      <w:r>
        <w:rPr>
          <w:rFonts w:ascii="宋体" w:hAnsi="宋体" w:cs="宋体"/>
        </w:rPr>
        <w:t xml:space="preserve">  1.</w:t>
      </w:r>
      <w:r>
        <w:rPr>
          <w:rFonts w:hint="eastAsia" w:ascii="宋体" w:hAnsi="宋体" w:cs="宋体"/>
        </w:rPr>
        <w:t>抢救物品的“五定”</w:t>
      </w:r>
    </w:p>
    <w:p>
      <w:pPr>
        <w:spacing w:line="360" w:lineRule="auto"/>
        <w:ind w:firstLine="2310" w:firstLineChars="1100"/>
        <w:rPr>
          <w:rFonts w:ascii="宋体" w:cs="Times New Roman"/>
        </w:rPr>
      </w:pPr>
      <w:bookmarkStart w:id="0" w:name="_GoBack"/>
      <w:bookmarkEnd w:id="0"/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口头医嘱如何执行</w:t>
      </w:r>
    </w:p>
    <w:p>
      <w:pPr>
        <w:spacing w:line="360" w:lineRule="auto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3.</w:t>
      </w:r>
      <w:r>
        <w:rPr>
          <w:rFonts w:hint="eastAsia" w:ascii="宋体" w:hAnsi="宋体" w:cs="宋体"/>
        </w:rPr>
        <w:t>病区物理环境要求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  <w:b/>
          <w:bCs/>
          <w:shd w:val="clear" w:color="auto" w:fill="ED7D31"/>
        </w:rPr>
        <w:t>Ⅲ</w:t>
      </w:r>
      <w:r>
        <w:rPr>
          <w:rFonts w:ascii="宋体" w:cs="宋体"/>
          <w:b/>
          <w:bCs/>
          <w:shd w:val="clear" w:color="auto" w:fill="ED7D31"/>
        </w:rPr>
        <w:t>.</w:t>
      </w:r>
      <w:r>
        <w:rPr>
          <w:rFonts w:hint="eastAsia" w:ascii="宋体" w:hAnsi="宋体" w:cs="宋体"/>
        </w:rPr>
        <w:t>讲授新课（</w:t>
      </w:r>
      <w:r>
        <w:rPr>
          <w:rFonts w:ascii="宋体" w:hAnsi="宋体" w:cs="宋体"/>
        </w:rPr>
        <w:t>100</w:t>
      </w:r>
      <w:r>
        <w:rPr>
          <w:rFonts w:hint="eastAsia" w:ascii="宋体" w:hAnsi="宋体" w:cs="宋体"/>
        </w:rPr>
        <w:t>分钟）</w:t>
      </w:r>
    </w:p>
    <w:p>
      <w:pPr>
        <w:spacing w:line="30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hint="eastAsia" w:ascii="宋体" w:hAnsi="宋体" w:cs="宋体"/>
          <w:b/>
          <w:bCs/>
          <w:sz w:val="28"/>
          <w:szCs w:val="28"/>
        </w:rPr>
        <w:t>章医院和住院环境</w:t>
      </w:r>
    </w:p>
    <w:p>
      <w:pPr>
        <w:spacing w:line="30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节病区</w:t>
      </w:r>
    </w:p>
    <w:p>
      <w:pPr>
        <w:spacing w:line="360" w:lineRule="auto"/>
        <w:jc w:val="left"/>
        <w:rPr>
          <w:rFonts w:cs="Times New Roman"/>
        </w:rPr>
      </w:pPr>
      <w:r>
        <w:rPr>
          <w:rFonts w:hint="eastAsia" w:cs="宋体"/>
        </w:rPr>
        <w:t>三、病床单位及设备</w:t>
      </w:r>
    </w:p>
    <w:p>
      <w:pPr>
        <w:spacing w:line="360" w:lineRule="auto"/>
        <w:jc w:val="left"/>
        <w:rPr>
          <w:rFonts w:cs="Times New Roman"/>
        </w:rPr>
      </w:pPr>
      <w:r>
        <w:rPr>
          <w:rFonts w:hint="eastAsia" w:cs="宋体"/>
        </w:rPr>
        <w:t>四、铺床法</w:t>
      </w:r>
    </w:p>
    <w:p>
      <w:pPr>
        <w:spacing w:line="360" w:lineRule="auto"/>
        <w:jc w:val="left"/>
        <w:rPr>
          <w:rFonts w:cs="Times New Roman"/>
        </w:rPr>
      </w:pPr>
      <w:r>
        <w:rPr>
          <w:rFonts w:hint="eastAsia" w:cs="宋体"/>
        </w:rPr>
        <w:t>（一）铺备用床法</w:t>
      </w:r>
    </w:p>
    <w:p>
      <w:pPr>
        <w:spacing w:line="360" w:lineRule="auto"/>
        <w:jc w:val="left"/>
        <w:rPr>
          <w:rFonts w:cs="Times New Roman"/>
        </w:rPr>
      </w:pPr>
      <w:r>
        <w:t>1.</w:t>
      </w:r>
      <w:r>
        <w:rPr>
          <w:rFonts w:hint="eastAsia" w:cs="宋体"/>
        </w:rPr>
        <w:t>目的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）保持病室清洁、舒适、美观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）准备迎接新患者</w:t>
      </w:r>
    </w:p>
    <w:p>
      <w:pPr>
        <w:spacing w:line="360" w:lineRule="auto"/>
        <w:jc w:val="left"/>
        <w:rPr>
          <w:rFonts w:cs="Times New Roman"/>
        </w:rPr>
      </w:pPr>
      <w:r>
        <w:t>2.</w:t>
      </w:r>
      <w:r>
        <w:rPr>
          <w:rFonts w:hint="eastAsia" w:cs="宋体"/>
        </w:rPr>
        <w:t>评估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）同病室其他患者是否进行治疗或进餐</w:t>
      </w:r>
    </w:p>
    <w:p>
      <w:pPr>
        <w:spacing w:line="360" w:lineRule="auto"/>
        <w:ind w:firstLine="210" w:firstLineChars="1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）病床单位设备有无损坏，是否符合要求</w:t>
      </w:r>
    </w:p>
    <w:p>
      <w:pPr>
        <w:numPr>
          <w:ilvl w:val="0"/>
          <w:numId w:val="1"/>
        </w:numPr>
        <w:spacing w:line="360" w:lineRule="auto"/>
        <w:jc w:val="left"/>
        <w:rPr>
          <w:rFonts w:cs="Times New Roman"/>
        </w:rPr>
      </w:pPr>
      <w:r>
        <w:rPr>
          <w:rFonts w:hint="eastAsia" w:cs="宋体"/>
        </w:rPr>
        <w:t>准备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）护士准备着装整洁，洗手，戴口罩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）用物准备</w:t>
      </w:r>
      <w:r>
        <w:t xml:space="preserve"> </w:t>
      </w:r>
      <w:r>
        <w:rPr>
          <w:rFonts w:hint="eastAsia" w:cs="宋体"/>
        </w:rPr>
        <w:t>床垫、床褥、棉胎、枕芯、大单、被套、枕套、床旁桌、床旁椅。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3</w:t>
      </w:r>
      <w:r>
        <w:rPr>
          <w:rFonts w:hint="eastAsia" w:cs="宋体"/>
        </w:rPr>
        <w:t>）环境准备病室清洁、通风，无患者进行治疗或进餐。</w:t>
      </w:r>
    </w:p>
    <w:p>
      <w:pPr>
        <w:spacing w:line="360" w:lineRule="auto"/>
        <w:jc w:val="left"/>
        <w:rPr>
          <w:rFonts w:cs="Times New Roman"/>
        </w:rPr>
      </w:pPr>
      <w:r>
        <w:t>4.</w:t>
      </w:r>
      <w:r>
        <w:rPr>
          <w:rFonts w:hint="eastAsia" w:cs="宋体"/>
        </w:rPr>
        <w:t>操作步骤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）备物检查</w:t>
      </w:r>
      <w:r>
        <w:t xml:space="preserve">  </w:t>
      </w:r>
      <w:r>
        <w:rPr>
          <w:rFonts w:hint="eastAsia" w:cs="宋体"/>
        </w:rPr>
        <w:t>备齐用物，按取用顺序放于治疗车上（自下而上放置枕芯、枕套、棉胎或毛毯、被套、大单、床褥），推车至床旁检查床、床垫的功能是否完好，有脚轮的床，应先固定，调整床至适合高度</w:t>
      </w:r>
    </w:p>
    <w:p>
      <w:pPr>
        <w:spacing w:line="360" w:lineRule="auto"/>
        <w:ind w:firstLine="420" w:firstLineChars="200"/>
        <w:jc w:val="left"/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）移开桌椅</w:t>
      </w:r>
      <w:r>
        <w:t xml:space="preserve">  </w:t>
      </w:r>
      <w:r>
        <w:rPr>
          <w:rFonts w:hint="eastAsia" w:cs="宋体"/>
        </w:rPr>
        <w:t>移开床旁桌，距床约</w:t>
      </w:r>
      <w:r>
        <w:t>20cm</w:t>
      </w:r>
      <w:r>
        <w:rPr>
          <w:rFonts w:hint="eastAsia" w:cs="宋体"/>
        </w:rPr>
        <w:t>，移床旁椅至床尾正中，距床约</w:t>
      </w:r>
      <w:r>
        <w:t>15cm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3</w:t>
      </w:r>
      <w:r>
        <w:rPr>
          <w:rFonts w:hint="eastAsia" w:cs="宋体"/>
        </w:rPr>
        <w:t>）翻扫床垫</w:t>
      </w:r>
      <w:r>
        <w:t xml:space="preserve">  </w:t>
      </w:r>
      <w:r>
        <w:rPr>
          <w:rFonts w:hint="eastAsia" w:cs="宋体"/>
        </w:rPr>
        <w:t>用纵翻法或横翻法翻转床垫，铺床褥于床垫上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4</w:t>
      </w:r>
      <w:r>
        <w:rPr>
          <w:rFonts w:hint="eastAsia" w:cs="宋体"/>
        </w:rPr>
        <w:t>）铺单折角</w:t>
      </w:r>
      <w:r>
        <w:t xml:space="preserve">  </w:t>
      </w:r>
      <w:r>
        <w:rPr>
          <w:rFonts w:hint="eastAsia" w:cs="宋体"/>
        </w:rPr>
        <w:t>取已折叠好的大单放于床的正中处，大单纵、横中线与床纵、横中线对齐，分别向床头、床尾、近侧、对侧展开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先铺近侧床头，面向床角，两脚前后分开，成弓步，右手将床头床垫托起，左手伸过床头中线，将大单包塞于床垫下。在距床头约</w:t>
      </w:r>
      <w:r>
        <w:t>30cm</w:t>
      </w:r>
      <w:r>
        <w:rPr>
          <w:rFonts w:hint="eastAsia" w:cs="宋体"/>
        </w:rPr>
        <w:t>处，向上提起大单边缘，使其同床边垂直，呈一等边三角形，以床沿为界，将三角形分为两半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将上半三角覆盖于床上，下半三角平整地塞于床垫下，再将上半三角翻下塞于床垫下</w:t>
      </w:r>
    </w:p>
    <w:p>
      <w:pPr>
        <w:spacing w:line="360" w:lineRule="auto"/>
        <w:ind w:firstLine="420" w:firstLineChars="200"/>
        <w:jc w:val="left"/>
      </w:pPr>
      <w:r>
        <w:rPr>
          <w:rFonts w:hint="eastAsia" w:cs="宋体"/>
        </w:rPr>
        <w:t>取已折叠好被套，被套头端齐床头放置，被套纵中线与床纵中线对齐，分别向床尾、近侧、对侧展开</w:t>
      </w:r>
      <w:r>
        <w:t>(</w:t>
      </w:r>
      <w:r>
        <w:rPr>
          <w:rFonts w:hint="eastAsia" w:cs="宋体"/>
        </w:rPr>
        <w:t>被套正面向外，开口端朝床尾</w:t>
      </w:r>
      <w:r>
        <w:t>)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将被套开口端的上层约</w:t>
      </w:r>
      <w:r>
        <w:t>1/3</w:t>
      </w:r>
      <w:r>
        <w:rPr>
          <w:rFonts w:hint="eastAsia" w:cs="宋体"/>
        </w:rPr>
        <w:t>部分打开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将折好的棉胎置于被套开口处，底边与被套开口边平齐，将棉胎上缘中部拉至被套封口处，棉胎上端与被套封口紧贴，将竖折的棉胎向两边展开，与被套平齐，对好两上角，盖被的上缘平齐床头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至床尾，逐层拉平盖被，系带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将盖被的两侧向内折与床沿平齐，折成被筒，将盖被尾端向内折叠齐床尾</w:t>
      </w:r>
    </w:p>
    <w:p>
      <w:pPr>
        <w:spacing w:line="360" w:lineRule="auto"/>
        <w:ind w:firstLine="420" w:firstLineChars="200"/>
        <w:jc w:val="left"/>
        <w:rPr>
          <w:rFonts w:cs="Times New Roman"/>
          <w:b/>
          <w:bCs/>
        </w:rPr>
      </w:pPr>
      <w:r>
        <w:rPr>
          <w:rFonts w:hint="eastAsia" w:cs="宋体"/>
        </w:rPr>
        <w:t>（</w:t>
      </w:r>
      <w:r>
        <w:t>5</w:t>
      </w:r>
      <w:r>
        <w:rPr>
          <w:rFonts w:hint="eastAsia" w:cs="宋体"/>
        </w:rPr>
        <w:t>）套枕放平</w:t>
      </w:r>
      <w:r>
        <w:t xml:space="preserve">  </w:t>
      </w:r>
      <w:r>
        <w:rPr>
          <w:rFonts w:hint="eastAsia" w:cs="宋体"/>
        </w:rPr>
        <w:t>于床尾处或护理车上套枕套，四角要充实，系带整理枕头，平放于床头，枕头</w:t>
      </w:r>
      <w:r>
        <w:rPr>
          <w:rFonts w:hint="eastAsia" w:cs="宋体"/>
          <w:b/>
          <w:bCs/>
        </w:rPr>
        <w:t>开口处背门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rPr>
          <w:rFonts w:hint="eastAsia" w:cs="宋体"/>
        </w:rPr>
        <w:t>（</w:t>
      </w:r>
      <w:r>
        <w:t>6</w:t>
      </w:r>
      <w:r>
        <w:rPr>
          <w:rFonts w:hint="eastAsia" w:cs="宋体"/>
        </w:rPr>
        <w:t>）桌椅归位</w:t>
      </w:r>
      <w:r>
        <w:t xml:space="preserve">  </w:t>
      </w:r>
      <w:r>
        <w:rPr>
          <w:rFonts w:hint="eastAsia" w:cs="宋体"/>
        </w:rPr>
        <w:t>移回床旁桌椅，保持床单位整洁、美观</w:t>
      </w:r>
    </w:p>
    <w:p>
      <w:pPr>
        <w:spacing w:line="360" w:lineRule="auto"/>
        <w:ind w:firstLine="420" w:firstLineChars="200"/>
        <w:jc w:val="left"/>
        <w:rPr>
          <w:rFonts w:cs="Times New Roman"/>
        </w:rPr>
      </w:pPr>
      <w:r>
        <w:t xml:space="preserve">               </w:t>
      </w:r>
      <w:r>
        <w:rPr>
          <w:rFonts w:hint="eastAsia" w:cs="宋体"/>
        </w:rPr>
        <w:t>洗手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注意事项</w:t>
      </w:r>
    </w:p>
    <w:p>
      <w:pPr>
        <w:spacing w:line="360" w:lineRule="auto"/>
        <w:ind w:firstLine="420" w:firstLineChars="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）床铺应符合实用、耐用、舒适、安全、美观的原则。大单、被套、枕套均应做到平、整、紧、实、美。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）动作轻稳，避免抖动、拍打等动作，以免微生物传播。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）应用省时、节力原则。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a.</w:t>
      </w:r>
      <w:r>
        <w:rPr>
          <w:rFonts w:hint="eastAsia" w:ascii="宋体" w:hAnsi="宋体" w:cs="宋体"/>
        </w:rPr>
        <w:t>铺床时身身体应靠近床，两脚前后或左右分开，扩大支撑面，降低重心，增加身体的稳定性。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b.</w:t>
      </w:r>
      <w:r>
        <w:rPr>
          <w:rFonts w:hint="eastAsia" w:ascii="宋体" w:hAnsi="宋体" w:cs="宋体"/>
        </w:rPr>
        <w:t>应用臂部肌肉力量，手臂动作平稳协调，有节律地连续进行。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c.</w:t>
      </w:r>
      <w:r>
        <w:rPr>
          <w:rFonts w:hint="eastAsia" w:ascii="宋体" w:hAnsi="宋体" w:cs="宋体"/>
        </w:rPr>
        <w:t>翻转床垫时应借助自身的重量以节省体力，减少扭伤。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d.</w:t>
      </w:r>
      <w:r>
        <w:rPr>
          <w:rFonts w:hint="eastAsia" w:ascii="宋体" w:hAnsi="宋体" w:cs="宋体"/>
        </w:rPr>
        <w:t>先铺床头，再铺床尾，再铺中部，铺好近侧，再铺远侧，避免多余无效动作，减少走动次数。</w:t>
      </w:r>
    </w:p>
    <w:p>
      <w:pPr>
        <w:numPr>
          <w:ilvl w:val="0"/>
          <w:numId w:val="2"/>
        </w:num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</w:rPr>
        <w:t>视频播放</w:t>
      </w:r>
    </w:p>
    <w:p>
      <w:pPr>
        <w:spacing w:line="360" w:lineRule="auto"/>
        <w:rPr>
          <w:rFonts w:ascii="宋体" w:cs="Times New Roman"/>
        </w:rPr>
      </w:pPr>
      <w:r>
        <w:rPr>
          <w:rFonts w:hint="eastAsia" w:ascii="宋体" w:hAnsi="宋体" w:cs="宋体"/>
          <w:b/>
          <w:bCs/>
          <w:shd w:val="clear" w:color="auto" w:fill="ED7D31"/>
        </w:rPr>
        <w:t>Ⅳ</w:t>
      </w:r>
      <w:r>
        <w:rPr>
          <w:rFonts w:ascii="宋体" w:cs="宋体"/>
          <w:b/>
          <w:bCs/>
          <w:shd w:val="clear" w:color="auto" w:fill="ED7D31"/>
        </w:rPr>
        <w:t>.</w:t>
      </w:r>
      <w:r>
        <w:rPr>
          <w:rFonts w:hint="eastAsia" w:ascii="宋体" w:hAnsi="宋体" w:cs="宋体"/>
        </w:rPr>
        <w:t>巩固新课（</w:t>
      </w:r>
      <w:r>
        <w:rPr>
          <w:rFonts w:ascii="宋体" w:hAnsi="宋体" w:cs="宋体"/>
        </w:rPr>
        <w:t>12</w:t>
      </w:r>
      <w:r>
        <w:rPr>
          <w:rFonts w:hint="eastAsia" w:ascii="宋体" w:hAnsi="宋体" w:cs="宋体"/>
        </w:rPr>
        <w:t>分钟）</w:t>
      </w:r>
    </w:p>
    <w:p>
      <w:pPr>
        <w:spacing w:line="360" w:lineRule="auto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．学生操作回示</w:t>
      </w:r>
    </w:p>
    <w:p>
      <w:pPr>
        <w:spacing w:line="360" w:lineRule="auto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．小结回顾</w:t>
      </w:r>
    </w:p>
    <w:p>
      <w:pPr>
        <w:spacing w:line="300" w:lineRule="auto"/>
        <w:jc w:val="left"/>
        <w:rPr>
          <w:rFonts w:ascii="宋体" w:cs="Times New Roman"/>
        </w:rPr>
      </w:pPr>
      <w:r>
        <w:rPr>
          <w:rFonts w:hint="eastAsia" w:ascii="宋体" w:hAnsi="宋体" w:cs="宋体"/>
          <w:b/>
          <w:bCs/>
          <w:shd w:val="clear" w:color="auto" w:fill="ED7D31"/>
        </w:rPr>
        <w:t>Ⅴ</w:t>
      </w:r>
      <w:r>
        <w:rPr>
          <w:rFonts w:ascii="宋体" w:cs="宋体"/>
          <w:b/>
          <w:bCs/>
          <w:shd w:val="clear" w:color="auto" w:fill="ED7D31"/>
        </w:rPr>
        <w:t>.</w:t>
      </w:r>
      <w:r>
        <w:rPr>
          <w:rFonts w:hint="eastAsia" w:ascii="宋体" w:hAnsi="宋体" w:cs="宋体"/>
        </w:rPr>
        <w:t>布置作业（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分钟）</w:t>
      </w:r>
    </w:p>
    <w:p>
      <w:pPr>
        <w:spacing w:line="360" w:lineRule="auto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．练习铺备用床法</w:t>
      </w:r>
    </w:p>
    <w:p>
      <w:pPr>
        <w:spacing w:line="360" w:lineRule="auto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．预习铺暂空床法</w:t>
      </w:r>
    </w:p>
    <w:p>
      <w:pPr>
        <w:spacing w:line="360" w:lineRule="auto"/>
        <w:jc w:val="center"/>
        <w:rPr>
          <w:rFonts w:ascii="宋体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1890" w:firstLineChars="900"/>
      <w:rPr>
        <w:rFonts w:cs="Times New Roman"/>
        <w:sz w:val="21"/>
        <w:szCs w:val="21"/>
      </w:rPr>
    </w:pPr>
    <w:r>
      <w:rPr>
        <w:rFonts w:hint="eastAsia" w:cs="宋体"/>
        <w:sz w:val="21"/>
        <w:szCs w:val="21"/>
      </w:rPr>
      <w:t>淮南卫校</w:t>
    </w:r>
    <w:r>
      <w:rPr>
        <w:sz w:val="21"/>
        <w:szCs w:val="21"/>
      </w:rPr>
      <w:t xml:space="preserve">       </w:t>
    </w:r>
    <w:r>
      <w:rPr>
        <w:rFonts w:hint="eastAsia" w:cs="宋体"/>
        <w:sz w:val="21"/>
        <w:szCs w:val="21"/>
      </w:rPr>
      <w:t>精品课程《护理学基础》</w:t>
    </w:r>
    <w:r>
      <w:rPr>
        <w:sz w:val="21"/>
        <w:szCs w:val="21"/>
      </w:rPr>
      <w:t xml:space="preserve">    </w:t>
    </w:r>
    <w:r>
      <w:rPr>
        <w:rFonts w:hint="eastAsia" w:cs="宋体"/>
        <w:sz w:val="21"/>
        <w:szCs w:val="21"/>
      </w:rPr>
      <w:t>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43F6"/>
    <w:multiLevelType w:val="singleLevel"/>
    <w:tmpl w:val="596743F6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967485A"/>
    <w:multiLevelType w:val="singleLevel"/>
    <w:tmpl w:val="5967485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568"/>
    <w:rsid w:val="00036353"/>
    <w:rsid w:val="00054FA6"/>
    <w:rsid w:val="0015287A"/>
    <w:rsid w:val="00180CAD"/>
    <w:rsid w:val="0032218C"/>
    <w:rsid w:val="00444BA8"/>
    <w:rsid w:val="00B50FAD"/>
    <w:rsid w:val="00DC73E5"/>
    <w:rsid w:val="00DF3568"/>
    <w:rsid w:val="00FF369C"/>
    <w:rsid w:val="221A0DBF"/>
    <w:rsid w:val="480F61BE"/>
    <w:rsid w:val="4ECC6961"/>
    <w:rsid w:val="53765A83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219</Words>
  <Characters>1251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2017-10-12T07:03:38Z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