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FF0" w:rsidRPr="00410FF0" w:rsidRDefault="005A6115" w:rsidP="00410FF0">
      <w:pPr>
        <w:spacing w:line="360" w:lineRule="auto"/>
        <w:rPr>
          <w:rFonts w:ascii="宋体" w:hAnsi="宋体"/>
          <w:szCs w:val="21"/>
        </w:rPr>
      </w:pPr>
      <w:r>
        <w:rPr>
          <w:rFonts w:ascii="宋体" w:hAnsi="宋体" w:hint="eastAsia"/>
          <w:szCs w:val="21"/>
        </w:rPr>
        <w:t>【课</w:t>
      </w:r>
      <w:r>
        <w:rPr>
          <w:rFonts w:ascii="宋体" w:hAnsi="宋体"/>
          <w:szCs w:val="21"/>
        </w:rPr>
        <w:t xml:space="preserve">    </w:t>
      </w:r>
      <w:r>
        <w:rPr>
          <w:rFonts w:ascii="宋体" w:hAnsi="宋体" w:hint="eastAsia"/>
          <w:szCs w:val="21"/>
        </w:rPr>
        <w:t>题】</w:t>
      </w:r>
      <w:r w:rsidR="00410FF0">
        <w:rPr>
          <w:rFonts w:ascii="宋体" w:hAnsi="宋体" w:hint="eastAsia"/>
          <w:szCs w:val="21"/>
        </w:rPr>
        <w:t xml:space="preserve">入院患者的护理 </w:t>
      </w:r>
      <w:r w:rsidR="00410FF0" w:rsidRPr="00410FF0">
        <w:rPr>
          <w:rFonts w:ascii="宋体" w:hAnsi="宋体" w:hint="eastAsia"/>
          <w:szCs w:val="21"/>
        </w:rPr>
        <w:t xml:space="preserve">  </w:t>
      </w:r>
      <w:r w:rsidR="00410FF0">
        <w:rPr>
          <w:rFonts w:ascii="宋体" w:hAnsi="宋体"/>
          <w:szCs w:val="21"/>
        </w:rPr>
        <w:t xml:space="preserve">           </w:t>
      </w:r>
      <w:r w:rsidR="00410FF0" w:rsidRPr="00410FF0">
        <w:rPr>
          <w:rFonts w:ascii="宋体" w:hAnsi="宋体" w:hint="eastAsia"/>
          <w:szCs w:val="21"/>
        </w:rPr>
        <w:t>【授课时数】3学时</w:t>
      </w:r>
      <w:r w:rsidR="00410FF0" w:rsidRPr="00410FF0">
        <w:rPr>
          <w:rFonts w:ascii="宋体" w:hAnsi="宋体"/>
          <w:szCs w:val="21"/>
        </w:rPr>
        <w:t xml:space="preserve">  </w:t>
      </w:r>
    </w:p>
    <w:p w:rsidR="00B70933" w:rsidRDefault="00410FF0" w:rsidP="00410FF0">
      <w:pPr>
        <w:spacing w:line="360" w:lineRule="auto"/>
        <w:ind w:firstLineChars="600" w:firstLine="1260"/>
        <w:rPr>
          <w:szCs w:val="21"/>
        </w:rPr>
      </w:pPr>
      <w:r>
        <w:rPr>
          <w:rFonts w:ascii="宋体" w:hAnsi="宋体" w:hint="eastAsia"/>
          <w:szCs w:val="21"/>
        </w:rPr>
        <w:t>出院患者的护理</w:t>
      </w:r>
      <w:r w:rsidR="005A6115">
        <w:rPr>
          <w:szCs w:val="21"/>
        </w:rPr>
        <w:t xml:space="preserve">       </w:t>
      </w:r>
      <w:r w:rsidR="005A6115">
        <w:rPr>
          <w:rFonts w:hint="eastAsia"/>
          <w:szCs w:val="21"/>
        </w:rPr>
        <w:t xml:space="preserve">  </w:t>
      </w:r>
    </w:p>
    <w:p w:rsidR="00B70933" w:rsidRDefault="005A6115">
      <w:pPr>
        <w:spacing w:line="360" w:lineRule="auto"/>
        <w:rPr>
          <w:szCs w:val="21"/>
        </w:rPr>
      </w:pPr>
      <w:r>
        <w:rPr>
          <w:rFonts w:ascii="宋体" w:hAnsi="宋体" w:hint="eastAsia"/>
          <w:szCs w:val="21"/>
        </w:rPr>
        <w:t>【授课类型】理论</w:t>
      </w:r>
      <w:r>
        <w:rPr>
          <w:szCs w:val="21"/>
        </w:rPr>
        <w:t xml:space="preserve">      </w:t>
      </w:r>
      <w:r>
        <w:rPr>
          <w:rFonts w:hint="eastAsia"/>
          <w:szCs w:val="21"/>
        </w:rPr>
        <w:t xml:space="preserve">     </w:t>
      </w:r>
      <w:r>
        <w:rPr>
          <w:szCs w:val="21"/>
        </w:rPr>
        <w:t xml:space="preserve"> </w:t>
      </w:r>
      <w:r w:rsidR="00410FF0">
        <w:rPr>
          <w:szCs w:val="21"/>
        </w:rPr>
        <w:t xml:space="preserve">      </w:t>
      </w:r>
      <w:r w:rsidR="0026199E">
        <w:rPr>
          <w:szCs w:val="21"/>
        </w:rPr>
        <w:t xml:space="preserve">      </w:t>
      </w:r>
      <w:r>
        <w:rPr>
          <w:rFonts w:ascii="宋体" w:hAnsi="宋体" w:hint="eastAsia"/>
          <w:szCs w:val="21"/>
        </w:rPr>
        <w:t>【</w:t>
      </w:r>
      <w:r>
        <w:rPr>
          <w:rFonts w:hint="eastAsia"/>
          <w:szCs w:val="21"/>
        </w:rPr>
        <w:t>教学方法</w:t>
      </w:r>
      <w:r>
        <w:rPr>
          <w:rFonts w:ascii="宋体" w:hAnsi="宋体" w:hint="eastAsia"/>
          <w:szCs w:val="21"/>
        </w:rPr>
        <w:t>】</w:t>
      </w:r>
      <w:r w:rsidR="00410FF0" w:rsidRPr="00410FF0">
        <w:rPr>
          <w:rFonts w:ascii="宋体" w:hAnsi="宋体" w:hint="eastAsia"/>
          <w:szCs w:val="21"/>
        </w:rPr>
        <w:t>讲授法  启发法</w:t>
      </w:r>
      <w:r>
        <w:rPr>
          <w:szCs w:val="21"/>
        </w:rPr>
        <w:t xml:space="preserve">  </w:t>
      </w:r>
    </w:p>
    <w:p w:rsidR="0026199E" w:rsidRDefault="005A6115">
      <w:pPr>
        <w:spacing w:line="360" w:lineRule="auto"/>
        <w:rPr>
          <w:szCs w:val="21"/>
        </w:rPr>
      </w:pPr>
      <w:r>
        <w:rPr>
          <w:rFonts w:ascii="宋体" w:hAnsi="宋体" w:hint="eastAsia"/>
          <w:szCs w:val="21"/>
        </w:rPr>
        <w:t>【</w:t>
      </w:r>
      <w:r>
        <w:rPr>
          <w:rFonts w:hint="eastAsia"/>
          <w:szCs w:val="21"/>
        </w:rPr>
        <w:t>教</w:t>
      </w:r>
      <w:r>
        <w:rPr>
          <w:szCs w:val="21"/>
        </w:rPr>
        <w:t xml:space="preserve">    </w:t>
      </w:r>
      <w:r>
        <w:rPr>
          <w:rFonts w:hint="eastAsia"/>
          <w:szCs w:val="21"/>
        </w:rPr>
        <w:t>具</w:t>
      </w:r>
      <w:r>
        <w:rPr>
          <w:rFonts w:ascii="宋体" w:hAnsi="宋体" w:hint="eastAsia"/>
          <w:szCs w:val="21"/>
        </w:rPr>
        <w:t>】</w:t>
      </w:r>
      <w:r w:rsidR="00410FF0" w:rsidRPr="00410FF0">
        <w:rPr>
          <w:rFonts w:hint="eastAsia"/>
          <w:szCs w:val="21"/>
        </w:rPr>
        <w:t>多媒体</w:t>
      </w:r>
      <w:r w:rsidR="0026199E">
        <w:rPr>
          <w:rFonts w:hint="eastAsia"/>
          <w:szCs w:val="21"/>
        </w:rPr>
        <w:t xml:space="preserve">  </w:t>
      </w:r>
      <w:r w:rsidR="0026199E">
        <w:rPr>
          <w:rFonts w:hint="eastAsia"/>
          <w:szCs w:val="21"/>
        </w:rPr>
        <w:t>板书</w:t>
      </w:r>
    </w:p>
    <w:p w:rsidR="00B70933" w:rsidRDefault="005A6115">
      <w:pPr>
        <w:spacing w:line="360" w:lineRule="auto"/>
        <w:rPr>
          <w:rFonts w:ascii="宋体"/>
          <w:bCs/>
          <w:szCs w:val="21"/>
        </w:rPr>
      </w:pPr>
      <w:r>
        <w:rPr>
          <w:rFonts w:ascii="宋体" w:hAnsi="宋体" w:hint="eastAsia"/>
          <w:szCs w:val="21"/>
        </w:rPr>
        <w:t>【教学目标】</w:t>
      </w:r>
      <w:r>
        <w:rPr>
          <w:rFonts w:ascii="宋体" w:hAnsi="宋体"/>
          <w:szCs w:val="21"/>
        </w:rPr>
        <w:t xml:space="preserve"> 1</w:t>
      </w:r>
      <w:r>
        <w:rPr>
          <w:rFonts w:ascii="宋体"/>
          <w:szCs w:val="21"/>
        </w:rPr>
        <w:t>.</w:t>
      </w:r>
      <w:r w:rsidR="00410FF0">
        <w:rPr>
          <w:rFonts w:hint="eastAsia"/>
        </w:rPr>
        <w:t>了解</w:t>
      </w:r>
      <w:r w:rsidR="00410FF0" w:rsidRPr="00410FF0">
        <w:rPr>
          <w:rFonts w:ascii="宋体" w:hAnsi="宋体" w:hint="eastAsia"/>
          <w:bCs/>
          <w:szCs w:val="21"/>
        </w:rPr>
        <w:t>出入院病人的程序</w:t>
      </w:r>
      <w:r>
        <w:rPr>
          <w:rFonts w:ascii="宋体" w:hAnsi="宋体"/>
          <w:bCs/>
          <w:szCs w:val="21"/>
        </w:rPr>
        <w:t xml:space="preserve">  </w:t>
      </w:r>
    </w:p>
    <w:p w:rsidR="00410FF0" w:rsidRDefault="005A6115">
      <w:pPr>
        <w:spacing w:line="360" w:lineRule="auto"/>
        <w:ind w:firstLineChars="650" w:firstLine="1365"/>
        <w:rPr>
          <w:rFonts w:ascii="宋体" w:hAnsi="宋体"/>
          <w:bCs/>
          <w:szCs w:val="21"/>
        </w:rPr>
      </w:pPr>
      <w:r>
        <w:rPr>
          <w:rFonts w:ascii="宋体" w:hAnsi="宋体"/>
          <w:bCs/>
          <w:szCs w:val="21"/>
        </w:rPr>
        <w:t>2</w:t>
      </w:r>
      <w:r>
        <w:rPr>
          <w:rFonts w:ascii="宋体"/>
          <w:bCs/>
          <w:szCs w:val="21"/>
        </w:rPr>
        <w:t>.</w:t>
      </w:r>
      <w:r w:rsidR="00410FF0">
        <w:rPr>
          <w:rFonts w:hint="eastAsia"/>
        </w:rPr>
        <w:t>掌握</w:t>
      </w:r>
      <w:r w:rsidR="00410FF0" w:rsidRPr="00410FF0">
        <w:rPr>
          <w:rFonts w:ascii="宋体" w:hAnsi="宋体" w:hint="eastAsia"/>
          <w:bCs/>
          <w:szCs w:val="21"/>
        </w:rPr>
        <w:t>住院、出院病案排列顺序</w:t>
      </w:r>
    </w:p>
    <w:p w:rsidR="00B70933" w:rsidRDefault="00410FF0">
      <w:pPr>
        <w:spacing w:line="360" w:lineRule="auto"/>
        <w:ind w:firstLineChars="650" w:firstLine="1365"/>
        <w:rPr>
          <w:rFonts w:ascii="宋体"/>
          <w:bCs/>
          <w:szCs w:val="21"/>
        </w:rPr>
      </w:pPr>
      <w:r>
        <w:rPr>
          <w:rFonts w:ascii="宋体" w:hAnsi="宋体"/>
          <w:bCs/>
          <w:szCs w:val="21"/>
        </w:rPr>
        <w:t>3.</w:t>
      </w:r>
      <w:r>
        <w:rPr>
          <w:rFonts w:ascii="宋体" w:hAnsi="宋体" w:hint="eastAsia"/>
          <w:bCs/>
          <w:szCs w:val="21"/>
        </w:rPr>
        <w:t>掌握</w:t>
      </w:r>
      <w:r w:rsidRPr="00410FF0">
        <w:rPr>
          <w:rFonts w:ascii="宋体" w:hAnsi="宋体" w:hint="eastAsia"/>
          <w:bCs/>
          <w:szCs w:val="21"/>
        </w:rPr>
        <w:t>出入院病人的护理</w:t>
      </w:r>
    </w:p>
    <w:p w:rsidR="00410FF0" w:rsidRDefault="005A6115">
      <w:pPr>
        <w:spacing w:line="360" w:lineRule="auto"/>
        <w:rPr>
          <w:rFonts w:ascii="宋体" w:hAnsi="宋体"/>
          <w:szCs w:val="21"/>
        </w:rPr>
      </w:pPr>
      <w:r>
        <w:rPr>
          <w:rFonts w:ascii="宋体" w:hAnsi="宋体" w:hint="eastAsia"/>
          <w:szCs w:val="21"/>
        </w:rPr>
        <w:t>【教学重点】</w:t>
      </w:r>
      <w:r w:rsidR="00410FF0" w:rsidRPr="00410FF0">
        <w:rPr>
          <w:rFonts w:ascii="宋体" w:hAnsi="宋体" w:hint="eastAsia"/>
          <w:szCs w:val="21"/>
        </w:rPr>
        <w:t>住院、出院病案排列顺序</w:t>
      </w:r>
    </w:p>
    <w:p w:rsidR="00B70933" w:rsidRDefault="005A6115">
      <w:pPr>
        <w:spacing w:line="360" w:lineRule="auto"/>
        <w:rPr>
          <w:rFonts w:ascii="宋体"/>
          <w:szCs w:val="21"/>
        </w:rPr>
      </w:pPr>
      <w:r>
        <w:rPr>
          <w:rFonts w:ascii="宋体" w:hAnsi="宋体" w:hint="eastAsia"/>
          <w:szCs w:val="21"/>
        </w:rPr>
        <w:t>【教学难点】</w:t>
      </w:r>
      <w:r w:rsidR="00410FF0" w:rsidRPr="00410FF0">
        <w:rPr>
          <w:rFonts w:ascii="宋体" w:hAnsi="宋体" w:hint="eastAsia"/>
          <w:szCs w:val="21"/>
        </w:rPr>
        <w:t>出入院病人的护理</w:t>
      </w:r>
      <w:r>
        <w:rPr>
          <w:rFonts w:ascii="宋体" w:hAnsi="宋体"/>
          <w:szCs w:val="21"/>
        </w:rPr>
        <w:t xml:space="preserve">  </w:t>
      </w:r>
    </w:p>
    <w:p w:rsidR="00B70933" w:rsidRDefault="005A6115">
      <w:pPr>
        <w:spacing w:line="360" w:lineRule="auto"/>
        <w:rPr>
          <w:rFonts w:ascii="宋体"/>
          <w:szCs w:val="21"/>
        </w:rPr>
      </w:pPr>
      <w:r>
        <w:rPr>
          <w:rFonts w:ascii="宋体" w:hAnsi="宋体" w:hint="eastAsia"/>
          <w:szCs w:val="21"/>
        </w:rPr>
        <w:t>【教学过程】</w:t>
      </w:r>
    </w:p>
    <w:p w:rsidR="00B70933" w:rsidRPr="00A639B4" w:rsidRDefault="005A6115">
      <w:pPr>
        <w:spacing w:line="360" w:lineRule="auto"/>
        <w:rPr>
          <w:rFonts w:ascii="宋体"/>
          <w:szCs w:val="21"/>
          <w:shd w:val="clear" w:color="auto" w:fill="FFFFFF" w:themeFill="background1"/>
        </w:rPr>
      </w:pPr>
      <w:r w:rsidRPr="00A639B4">
        <w:rPr>
          <w:rFonts w:ascii="宋体" w:eastAsia="宋体" w:hAnsi="宋体" w:cs="宋体" w:hint="eastAsia"/>
          <w:b/>
          <w:bCs/>
          <w:szCs w:val="21"/>
          <w:shd w:val="clear" w:color="auto" w:fill="FFFFFF" w:themeFill="background1"/>
        </w:rPr>
        <w:t>Ⅰ.</w:t>
      </w:r>
      <w:r w:rsidRPr="00A639B4">
        <w:rPr>
          <w:rFonts w:ascii="宋体" w:hAnsi="宋体" w:hint="eastAsia"/>
          <w:szCs w:val="21"/>
          <w:shd w:val="clear" w:color="auto" w:fill="FFFFFF" w:themeFill="background1"/>
        </w:rPr>
        <w:t>组织教学（</w:t>
      </w:r>
      <w:r w:rsidRPr="00A639B4">
        <w:rPr>
          <w:rFonts w:ascii="宋体" w:hAnsi="宋体"/>
          <w:szCs w:val="21"/>
          <w:shd w:val="clear" w:color="auto" w:fill="FFFFFF" w:themeFill="background1"/>
        </w:rPr>
        <w:t>2</w:t>
      </w:r>
      <w:r w:rsidRPr="00A639B4">
        <w:rPr>
          <w:rFonts w:ascii="宋体" w:hAnsi="宋体" w:hint="eastAsia"/>
          <w:szCs w:val="21"/>
          <w:shd w:val="clear" w:color="auto" w:fill="FFFFFF" w:themeFill="background1"/>
        </w:rPr>
        <w:t>分钟）</w:t>
      </w:r>
      <w:r w:rsidRPr="00A639B4">
        <w:rPr>
          <w:rFonts w:ascii="宋体" w:hAnsi="宋体"/>
          <w:szCs w:val="21"/>
          <w:shd w:val="clear" w:color="auto" w:fill="FFFFFF" w:themeFill="background1"/>
        </w:rPr>
        <w:t xml:space="preserve">  </w:t>
      </w:r>
      <w:r w:rsidRPr="00A639B4">
        <w:rPr>
          <w:rFonts w:ascii="宋体" w:hAnsi="宋体" w:hint="eastAsia"/>
          <w:szCs w:val="21"/>
          <w:shd w:val="clear" w:color="auto" w:fill="FFFFFF" w:themeFill="background1"/>
        </w:rPr>
        <w:t>师生问好、班长报告出勤、检查着装</w:t>
      </w:r>
    </w:p>
    <w:p w:rsidR="00B70933" w:rsidRPr="00A639B4" w:rsidRDefault="005A6115">
      <w:pPr>
        <w:spacing w:line="360" w:lineRule="auto"/>
        <w:rPr>
          <w:rFonts w:ascii="宋体"/>
          <w:szCs w:val="21"/>
          <w:shd w:val="clear" w:color="auto" w:fill="FFFFFF" w:themeFill="background1"/>
        </w:rPr>
      </w:pPr>
      <w:r w:rsidRPr="00A639B4">
        <w:rPr>
          <w:rFonts w:ascii="宋体" w:eastAsia="宋体" w:hAnsi="宋体" w:cs="宋体" w:hint="eastAsia"/>
          <w:b/>
          <w:bCs/>
          <w:szCs w:val="21"/>
          <w:shd w:val="clear" w:color="auto" w:fill="FFFFFF" w:themeFill="background1"/>
        </w:rPr>
        <w:t>Ⅱ.</w:t>
      </w:r>
      <w:r w:rsidRPr="00A639B4">
        <w:rPr>
          <w:rFonts w:ascii="宋体" w:hAnsi="宋体" w:hint="eastAsia"/>
          <w:szCs w:val="21"/>
          <w:shd w:val="clear" w:color="auto" w:fill="FFFFFF" w:themeFill="background1"/>
        </w:rPr>
        <w:t>复习提问（</w:t>
      </w:r>
      <w:r w:rsidR="00B04EBA">
        <w:rPr>
          <w:rFonts w:ascii="宋体" w:hAnsi="宋体"/>
          <w:szCs w:val="21"/>
          <w:shd w:val="clear" w:color="auto" w:fill="FFFFFF" w:themeFill="background1"/>
        </w:rPr>
        <w:t>10</w:t>
      </w:r>
      <w:r w:rsidRPr="00A639B4">
        <w:rPr>
          <w:rFonts w:ascii="宋体" w:hAnsi="宋体" w:hint="eastAsia"/>
          <w:szCs w:val="21"/>
          <w:shd w:val="clear" w:color="auto" w:fill="FFFFFF" w:themeFill="background1"/>
        </w:rPr>
        <w:t>分钟）</w:t>
      </w:r>
      <w:r w:rsidRPr="00A639B4">
        <w:rPr>
          <w:rFonts w:ascii="宋体" w:hAnsi="宋体"/>
          <w:szCs w:val="21"/>
          <w:shd w:val="clear" w:color="auto" w:fill="FFFFFF" w:themeFill="background1"/>
        </w:rPr>
        <w:t xml:space="preserve">  1.</w:t>
      </w:r>
      <w:r w:rsidR="00410FF0">
        <w:rPr>
          <w:rFonts w:ascii="宋体" w:hAnsi="宋体" w:hint="eastAsia"/>
          <w:szCs w:val="21"/>
          <w:shd w:val="clear" w:color="auto" w:fill="FFFFFF" w:themeFill="background1"/>
        </w:rPr>
        <w:t>麻醉床铺</w:t>
      </w:r>
      <w:proofErr w:type="gramStart"/>
      <w:r w:rsidR="00410FF0">
        <w:rPr>
          <w:rFonts w:ascii="宋体" w:hAnsi="宋体" w:hint="eastAsia"/>
          <w:szCs w:val="21"/>
          <w:shd w:val="clear" w:color="auto" w:fill="FFFFFF" w:themeFill="background1"/>
        </w:rPr>
        <w:t>床注意</w:t>
      </w:r>
      <w:proofErr w:type="gramEnd"/>
      <w:r w:rsidR="00410FF0">
        <w:rPr>
          <w:rFonts w:ascii="宋体" w:hAnsi="宋体" w:hint="eastAsia"/>
          <w:szCs w:val="21"/>
          <w:shd w:val="clear" w:color="auto" w:fill="FFFFFF" w:themeFill="background1"/>
        </w:rPr>
        <w:t>事项</w:t>
      </w:r>
    </w:p>
    <w:p w:rsidR="00410FF0" w:rsidRDefault="005A6115">
      <w:pPr>
        <w:spacing w:line="360" w:lineRule="auto"/>
        <w:rPr>
          <w:rFonts w:ascii="宋体" w:hAnsi="宋体"/>
          <w:szCs w:val="21"/>
          <w:shd w:val="clear" w:color="auto" w:fill="FFFFFF" w:themeFill="background1"/>
        </w:rPr>
      </w:pPr>
      <w:r w:rsidRPr="00A639B4">
        <w:rPr>
          <w:rFonts w:ascii="宋体" w:hAnsi="宋体"/>
          <w:szCs w:val="21"/>
          <w:shd w:val="clear" w:color="auto" w:fill="FFFFFF" w:themeFill="background1"/>
        </w:rPr>
        <w:t xml:space="preserve">                     </w:t>
      </w:r>
      <w:r w:rsidRPr="00A639B4">
        <w:rPr>
          <w:rFonts w:ascii="宋体" w:hAnsi="宋体" w:hint="eastAsia"/>
          <w:szCs w:val="21"/>
          <w:shd w:val="clear" w:color="auto" w:fill="FFFFFF" w:themeFill="background1"/>
        </w:rPr>
        <w:t xml:space="preserve"> </w:t>
      </w:r>
      <w:r w:rsidRPr="00A639B4">
        <w:rPr>
          <w:rFonts w:ascii="宋体" w:hAnsi="宋体"/>
          <w:szCs w:val="21"/>
          <w:shd w:val="clear" w:color="auto" w:fill="FFFFFF" w:themeFill="background1"/>
        </w:rPr>
        <w:t>2.</w:t>
      </w:r>
      <w:r w:rsidR="00410FF0">
        <w:rPr>
          <w:rFonts w:ascii="宋体" w:hAnsi="宋体" w:hint="eastAsia"/>
          <w:szCs w:val="21"/>
          <w:shd w:val="clear" w:color="auto" w:fill="FFFFFF" w:themeFill="background1"/>
        </w:rPr>
        <w:t>请</w:t>
      </w:r>
      <w:proofErr w:type="gramStart"/>
      <w:r w:rsidR="00410FF0">
        <w:rPr>
          <w:rFonts w:ascii="宋体" w:hAnsi="宋体" w:hint="eastAsia"/>
          <w:szCs w:val="21"/>
          <w:shd w:val="clear" w:color="auto" w:fill="FFFFFF" w:themeFill="background1"/>
        </w:rPr>
        <w:t>学生回示麻醉</w:t>
      </w:r>
      <w:proofErr w:type="gramEnd"/>
      <w:r w:rsidR="00410FF0">
        <w:rPr>
          <w:rFonts w:ascii="宋体" w:hAnsi="宋体" w:hint="eastAsia"/>
          <w:szCs w:val="21"/>
          <w:shd w:val="clear" w:color="auto" w:fill="FFFFFF" w:themeFill="background1"/>
        </w:rPr>
        <w:t>床铺床操作</w:t>
      </w:r>
      <w:r w:rsidRPr="00A639B4">
        <w:rPr>
          <w:rFonts w:ascii="宋体" w:hAnsi="宋体"/>
          <w:szCs w:val="21"/>
          <w:shd w:val="clear" w:color="auto" w:fill="FFFFFF" w:themeFill="background1"/>
        </w:rPr>
        <w:t xml:space="preserve">                     </w:t>
      </w:r>
    </w:p>
    <w:p w:rsidR="00B70933" w:rsidRPr="00A639B4" w:rsidRDefault="005A6115">
      <w:pPr>
        <w:spacing w:line="360" w:lineRule="auto"/>
        <w:rPr>
          <w:rFonts w:ascii="宋体"/>
          <w:szCs w:val="21"/>
          <w:shd w:val="clear" w:color="auto" w:fill="FFFFFF" w:themeFill="background1"/>
        </w:rPr>
      </w:pPr>
      <w:r w:rsidRPr="00A639B4">
        <w:rPr>
          <w:rFonts w:ascii="宋体" w:eastAsia="宋体" w:hAnsi="宋体" w:cs="宋体" w:hint="eastAsia"/>
          <w:b/>
          <w:bCs/>
          <w:szCs w:val="21"/>
          <w:shd w:val="clear" w:color="auto" w:fill="FFFFFF" w:themeFill="background1"/>
        </w:rPr>
        <w:t>Ⅲ.</w:t>
      </w:r>
      <w:r w:rsidRPr="00A639B4">
        <w:rPr>
          <w:rFonts w:ascii="宋体" w:hAnsi="宋体" w:hint="eastAsia"/>
          <w:szCs w:val="21"/>
          <w:shd w:val="clear" w:color="auto" w:fill="FFFFFF" w:themeFill="background1"/>
        </w:rPr>
        <w:t>讲授新课（</w:t>
      </w:r>
      <w:r w:rsidR="00B04EBA">
        <w:rPr>
          <w:rFonts w:ascii="宋体" w:hAnsi="宋体"/>
          <w:szCs w:val="21"/>
          <w:shd w:val="clear" w:color="auto" w:fill="FFFFFF" w:themeFill="background1"/>
        </w:rPr>
        <w:t>100</w:t>
      </w:r>
      <w:r w:rsidRPr="00A639B4">
        <w:rPr>
          <w:rFonts w:ascii="宋体" w:hAnsi="宋体" w:hint="eastAsia"/>
          <w:szCs w:val="21"/>
          <w:shd w:val="clear" w:color="auto" w:fill="FFFFFF" w:themeFill="background1"/>
        </w:rPr>
        <w:t>分钟）</w:t>
      </w:r>
    </w:p>
    <w:p w:rsidR="00B70933" w:rsidRDefault="005A6115">
      <w:pPr>
        <w:spacing w:line="300" w:lineRule="auto"/>
        <w:jc w:val="center"/>
        <w:rPr>
          <w:rFonts w:ascii="宋体"/>
          <w:b/>
          <w:sz w:val="28"/>
          <w:szCs w:val="28"/>
        </w:rPr>
      </w:pPr>
      <w:r>
        <w:rPr>
          <w:rFonts w:ascii="宋体" w:hAnsi="宋体" w:hint="eastAsia"/>
          <w:b/>
          <w:sz w:val="28"/>
          <w:szCs w:val="28"/>
        </w:rPr>
        <w:t>第</w:t>
      </w:r>
      <w:r w:rsidR="00B02E4E">
        <w:rPr>
          <w:rFonts w:ascii="宋体" w:hAnsi="宋体"/>
          <w:b/>
          <w:sz w:val="28"/>
          <w:szCs w:val="28"/>
        </w:rPr>
        <w:t>8</w:t>
      </w:r>
      <w:r>
        <w:rPr>
          <w:rFonts w:ascii="宋体" w:hAnsi="宋体" w:hint="eastAsia"/>
          <w:b/>
          <w:sz w:val="28"/>
          <w:szCs w:val="28"/>
        </w:rPr>
        <w:t>章</w:t>
      </w:r>
      <w:r>
        <w:rPr>
          <w:rFonts w:ascii="宋体" w:hAnsi="宋体"/>
          <w:b/>
          <w:sz w:val="28"/>
          <w:szCs w:val="28"/>
        </w:rPr>
        <w:t xml:space="preserve"> </w:t>
      </w:r>
      <w:r w:rsidR="00B02E4E">
        <w:rPr>
          <w:rFonts w:ascii="宋体" w:hAnsi="宋体" w:hint="eastAsia"/>
          <w:b/>
          <w:sz w:val="28"/>
          <w:szCs w:val="28"/>
        </w:rPr>
        <w:t>患者入院和出院的护理</w:t>
      </w:r>
    </w:p>
    <w:p w:rsidR="00B70933" w:rsidRDefault="005A6115">
      <w:pPr>
        <w:spacing w:line="300" w:lineRule="auto"/>
        <w:jc w:val="center"/>
        <w:rPr>
          <w:rFonts w:ascii="宋体"/>
          <w:b/>
          <w:sz w:val="28"/>
          <w:szCs w:val="28"/>
        </w:rPr>
      </w:pPr>
      <w:r>
        <w:rPr>
          <w:rFonts w:ascii="宋体" w:hAnsi="宋体" w:hint="eastAsia"/>
          <w:b/>
          <w:sz w:val="28"/>
          <w:szCs w:val="28"/>
        </w:rPr>
        <w:t>第</w:t>
      </w:r>
      <w:r w:rsidR="00B02E4E">
        <w:rPr>
          <w:rFonts w:ascii="宋体" w:hAnsi="宋体"/>
          <w:b/>
          <w:sz w:val="28"/>
          <w:szCs w:val="28"/>
        </w:rPr>
        <w:t>1</w:t>
      </w:r>
      <w:r>
        <w:rPr>
          <w:rFonts w:ascii="宋体" w:hAnsi="宋体" w:hint="eastAsia"/>
          <w:b/>
          <w:sz w:val="28"/>
          <w:szCs w:val="28"/>
        </w:rPr>
        <w:t>节</w:t>
      </w:r>
      <w:r>
        <w:rPr>
          <w:rFonts w:ascii="宋体" w:hAnsi="宋体"/>
          <w:b/>
          <w:sz w:val="28"/>
          <w:szCs w:val="28"/>
        </w:rPr>
        <w:t xml:space="preserve"> </w:t>
      </w:r>
      <w:r w:rsidR="00B02E4E">
        <w:rPr>
          <w:rFonts w:ascii="宋体" w:hAnsi="宋体" w:hint="eastAsia"/>
          <w:b/>
          <w:sz w:val="28"/>
          <w:szCs w:val="28"/>
        </w:rPr>
        <w:t>入院患者的护理</w:t>
      </w:r>
    </w:p>
    <w:p w:rsidR="00D26E6F" w:rsidRDefault="00D26E6F" w:rsidP="00D26E6F">
      <w:pPr>
        <w:ind w:firstLineChars="200" w:firstLine="420"/>
        <w:rPr>
          <w:rFonts w:hint="eastAsia"/>
        </w:rPr>
      </w:pPr>
      <w:r>
        <w:rPr>
          <w:rFonts w:hint="eastAsia"/>
        </w:rPr>
        <w:t>入院护理是指患者经门诊或急诊医生诊查后，因病情需要住院做进一步观察、检查、治疗时，经诊查医生签发住院证后，护士对患者进行的一系列护理活动。</w:t>
      </w:r>
    </w:p>
    <w:p w:rsidR="00D26E6F" w:rsidRDefault="00D26E6F" w:rsidP="00D26E6F">
      <w:pPr>
        <w:rPr>
          <w:rFonts w:hint="eastAsia"/>
        </w:rPr>
      </w:pPr>
      <w:r>
        <w:rPr>
          <w:rFonts w:hint="eastAsia"/>
        </w:rPr>
        <w:t>一、住院处的护理</w:t>
      </w:r>
    </w:p>
    <w:p w:rsidR="00D26E6F" w:rsidRDefault="00D26E6F" w:rsidP="00D26E6F">
      <w:pPr>
        <w:rPr>
          <w:rFonts w:hint="eastAsia"/>
        </w:rPr>
      </w:pPr>
      <w:r>
        <w:rPr>
          <w:rFonts w:hint="eastAsia"/>
        </w:rPr>
        <w:t>(</w:t>
      </w:r>
      <w:proofErr w:type="gramStart"/>
      <w:r>
        <w:rPr>
          <w:rFonts w:hint="eastAsia"/>
        </w:rPr>
        <w:t>一</w:t>
      </w:r>
      <w:proofErr w:type="gramEnd"/>
      <w:r>
        <w:rPr>
          <w:rFonts w:hint="eastAsia"/>
        </w:rPr>
        <w:t>)</w:t>
      </w:r>
      <w:r>
        <w:rPr>
          <w:rFonts w:hint="eastAsia"/>
        </w:rPr>
        <w:t>办理住院手续</w:t>
      </w:r>
    </w:p>
    <w:p w:rsidR="00D26E6F" w:rsidRDefault="00D26E6F" w:rsidP="00D26E6F">
      <w:pPr>
        <w:ind w:firstLineChars="200" w:firstLine="420"/>
        <w:rPr>
          <w:rFonts w:hint="eastAsia"/>
        </w:rPr>
      </w:pPr>
      <w:r>
        <w:rPr>
          <w:rFonts w:hint="eastAsia"/>
        </w:rPr>
        <w:t>患者在门诊或急诊就诊，经医生初步诊断确定需住院检查及治疗时，由医生签发住院证</w:t>
      </w:r>
    </w:p>
    <w:p w:rsidR="00D26E6F" w:rsidRDefault="00D26E6F" w:rsidP="00D26E6F">
      <w:pPr>
        <w:rPr>
          <w:rFonts w:hint="eastAsia"/>
        </w:rPr>
      </w:pPr>
      <w:r>
        <w:rPr>
          <w:rFonts w:hint="eastAsia"/>
        </w:rPr>
        <w:t>患者或家属持住院证</w:t>
      </w:r>
      <w:r>
        <w:rPr>
          <w:rFonts w:hint="eastAsia"/>
        </w:rPr>
        <w:t>到住院处办理人院手续，对</w:t>
      </w:r>
      <w:r>
        <w:rPr>
          <w:rFonts w:hint="eastAsia"/>
        </w:rPr>
        <w:t>病</w:t>
      </w:r>
      <w:r>
        <w:rPr>
          <w:rFonts w:hint="eastAsia"/>
        </w:rPr>
        <w:t>情危重或急诊手术的患者，可先收人病房或先手术，后补办入院手续。</w:t>
      </w:r>
      <w:r>
        <w:rPr>
          <w:rFonts w:hint="eastAsia"/>
        </w:rPr>
        <w:t>住院处为患者办理完住院手续后，立即通知相关病区值班护士，根据患者病情提前做好接受新患者的准备工作。</w:t>
      </w:r>
    </w:p>
    <w:p w:rsidR="00D26E6F" w:rsidRDefault="00D26E6F" w:rsidP="00D26E6F">
      <w:pPr>
        <w:rPr>
          <w:rFonts w:hint="eastAsia"/>
        </w:rPr>
      </w:pPr>
      <w:r>
        <w:rPr>
          <w:rFonts w:hint="eastAsia"/>
        </w:rPr>
        <w:t>(</w:t>
      </w:r>
      <w:r>
        <w:rPr>
          <w:rFonts w:hint="eastAsia"/>
        </w:rPr>
        <w:t>二</w:t>
      </w:r>
      <w:r>
        <w:rPr>
          <w:rFonts w:hint="eastAsia"/>
        </w:rPr>
        <w:t>)</w:t>
      </w:r>
      <w:r>
        <w:rPr>
          <w:rFonts w:hint="eastAsia"/>
        </w:rPr>
        <w:t>进行卫生处置</w:t>
      </w:r>
    </w:p>
    <w:p w:rsidR="00D26E6F" w:rsidRPr="0026199E" w:rsidRDefault="00D26E6F" w:rsidP="0026199E">
      <w:pPr>
        <w:ind w:firstLineChars="200" w:firstLine="420"/>
        <w:rPr>
          <w:rFonts w:asciiTheme="minorEastAsia" w:hAnsiTheme="minorEastAsia"/>
        </w:rPr>
      </w:pPr>
      <w:r w:rsidRPr="0026199E">
        <w:rPr>
          <w:rFonts w:asciiTheme="minorEastAsia" w:hAnsiTheme="minorEastAsia" w:hint="eastAsia"/>
        </w:rPr>
        <w:t>根据患者的病情及身体状况，在卫生处置室进行卫生处理，如理发、沐浴、更衣、修剪指甲等。危、重、急的患者可酌情免浴。</w:t>
      </w:r>
    </w:p>
    <w:p w:rsidR="00D26E6F" w:rsidRPr="0026199E" w:rsidRDefault="00D26E6F" w:rsidP="00D26E6F">
      <w:pPr>
        <w:rPr>
          <w:rFonts w:asciiTheme="minorEastAsia" w:hAnsiTheme="minorEastAsia" w:hint="eastAsia"/>
        </w:rPr>
      </w:pPr>
      <w:r w:rsidRPr="0026199E">
        <w:rPr>
          <w:rFonts w:asciiTheme="minorEastAsia" w:hAnsiTheme="minorEastAsia" w:hint="eastAsia"/>
        </w:rPr>
        <w:t>(三)护送患者人病区</w:t>
      </w:r>
    </w:p>
    <w:p w:rsidR="00D26E6F" w:rsidRPr="0026199E" w:rsidRDefault="00D26E6F" w:rsidP="00D26E6F">
      <w:pPr>
        <w:ind w:firstLineChars="200" w:firstLine="420"/>
        <w:rPr>
          <w:rFonts w:asciiTheme="minorEastAsia" w:hAnsiTheme="minorEastAsia" w:hint="eastAsia"/>
        </w:rPr>
      </w:pPr>
      <w:r w:rsidRPr="0026199E">
        <w:rPr>
          <w:rFonts w:asciiTheme="minorEastAsia" w:hAnsiTheme="minorEastAsia" w:hint="eastAsia"/>
        </w:rPr>
        <w:t>住院处护士</w:t>
      </w:r>
      <w:proofErr w:type="gramStart"/>
      <w:r w:rsidRPr="0026199E">
        <w:rPr>
          <w:rFonts w:asciiTheme="minorEastAsia" w:hAnsiTheme="minorEastAsia" w:hint="eastAsia"/>
        </w:rPr>
        <w:t>携患者</w:t>
      </w:r>
      <w:proofErr w:type="gramEnd"/>
      <w:r w:rsidRPr="0026199E">
        <w:rPr>
          <w:rFonts w:asciiTheme="minorEastAsia" w:hAnsiTheme="minorEastAsia" w:hint="eastAsia"/>
        </w:rPr>
        <w:t>门诊病案护送患者人病区，根据患者的病情选用步行、轮椅、平车、担架等方法。护送途中应注意患者的安全和保暖，安置合适卧位，不应中断吸氧、输液等必要的治疗。护送患者人病区后，与病区值班护士就患者的病情、治疗护理措施、物品等进行交接班</w:t>
      </w:r>
      <w:r w:rsidRPr="0026199E">
        <w:rPr>
          <w:rFonts w:asciiTheme="minorEastAsia" w:hAnsiTheme="minorEastAsia" w:hint="eastAsia"/>
        </w:rPr>
        <w:t>。</w:t>
      </w:r>
    </w:p>
    <w:p w:rsidR="00D26E6F" w:rsidRPr="0026199E" w:rsidRDefault="00D26E6F" w:rsidP="00D26E6F">
      <w:pPr>
        <w:rPr>
          <w:rFonts w:asciiTheme="minorEastAsia" w:hAnsiTheme="minorEastAsia"/>
        </w:rPr>
      </w:pPr>
      <w:r w:rsidRPr="0026199E">
        <w:rPr>
          <w:rFonts w:asciiTheme="minorEastAsia" w:hAnsiTheme="minorEastAsia" w:hint="eastAsia"/>
        </w:rPr>
        <w:t>二、患者入病区后的初步护理</w:t>
      </w:r>
    </w:p>
    <w:p w:rsidR="00D26E6F" w:rsidRPr="0026199E" w:rsidRDefault="00D26E6F" w:rsidP="00D26E6F">
      <w:pPr>
        <w:rPr>
          <w:rFonts w:asciiTheme="minorEastAsia" w:hAnsiTheme="minorEastAsia" w:hint="eastAsia"/>
        </w:rPr>
      </w:pPr>
      <w:r w:rsidRPr="0026199E">
        <w:rPr>
          <w:rFonts w:asciiTheme="minorEastAsia" w:hAnsiTheme="minorEastAsia" w:hint="eastAsia"/>
        </w:rPr>
        <w:t>(</w:t>
      </w:r>
      <w:proofErr w:type="gramStart"/>
      <w:r w:rsidRPr="0026199E">
        <w:rPr>
          <w:rFonts w:asciiTheme="minorEastAsia" w:hAnsiTheme="minorEastAsia" w:hint="eastAsia"/>
        </w:rPr>
        <w:t>一</w:t>
      </w:r>
      <w:proofErr w:type="gramEnd"/>
      <w:r w:rsidRPr="0026199E">
        <w:rPr>
          <w:rFonts w:asciiTheme="minorEastAsia" w:hAnsiTheme="minorEastAsia" w:hint="eastAsia"/>
        </w:rPr>
        <w:t>)一般患者进入病区后的初步护理</w:t>
      </w:r>
    </w:p>
    <w:p w:rsidR="00D26E6F" w:rsidRPr="00D26E6F" w:rsidRDefault="00D26E6F" w:rsidP="00D26E6F">
      <w:pPr>
        <w:ind w:firstLineChars="200" w:firstLine="420"/>
        <w:rPr>
          <w:rFonts w:asciiTheme="minorEastAsia" w:hAnsiTheme="minorEastAsia" w:hint="eastAsia"/>
        </w:rPr>
      </w:pPr>
      <w:r w:rsidRPr="0026199E">
        <w:rPr>
          <w:rFonts w:asciiTheme="minorEastAsia" w:hAnsiTheme="minorEastAsia" w:hint="eastAsia"/>
        </w:rPr>
        <w:t>1.准备</w:t>
      </w:r>
      <w:proofErr w:type="gramStart"/>
      <w:r w:rsidRPr="0026199E">
        <w:rPr>
          <w:rFonts w:asciiTheme="minorEastAsia" w:hAnsiTheme="minorEastAsia" w:hint="eastAsia"/>
        </w:rPr>
        <w:t>床单位</w:t>
      </w:r>
      <w:proofErr w:type="gramEnd"/>
      <w:r w:rsidR="0026199E">
        <w:rPr>
          <w:rFonts w:asciiTheme="minorEastAsia" w:hAnsiTheme="minorEastAsia" w:hint="eastAsia"/>
        </w:rPr>
        <w:t xml:space="preserve">  </w:t>
      </w:r>
      <w:r w:rsidRPr="0026199E">
        <w:rPr>
          <w:rFonts w:asciiTheme="minorEastAsia" w:hAnsiTheme="minorEastAsia" w:hint="eastAsia"/>
        </w:rPr>
        <w:t>病区护士接住院处通知后，应立即准备好床单位。将备用床改为暂空床，</w:t>
      </w:r>
      <w:r w:rsidRPr="00D26E6F">
        <w:rPr>
          <w:rFonts w:asciiTheme="minorEastAsia" w:hAnsiTheme="minorEastAsia" w:hint="eastAsia"/>
        </w:rPr>
        <w:lastRenderedPageBreak/>
        <w:t>同时根据病情可在床上加铺橡胶单和中单，备齐患者所需用物，如面盆、热水瓶、痰杯等。</w:t>
      </w:r>
    </w:p>
    <w:p w:rsidR="00D26E6F" w:rsidRPr="00D26E6F" w:rsidRDefault="00D26E6F" w:rsidP="00D26E6F">
      <w:pPr>
        <w:ind w:firstLineChars="200" w:firstLine="420"/>
        <w:rPr>
          <w:rFonts w:asciiTheme="minorEastAsia" w:hAnsiTheme="minorEastAsia" w:hint="eastAsia"/>
        </w:rPr>
      </w:pPr>
      <w:r w:rsidRPr="00D26E6F">
        <w:rPr>
          <w:rFonts w:asciiTheme="minorEastAsia" w:hAnsiTheme="minorEastAsia" w:hint="eastAsia"/>
        </w:rPr>
        <w:t>2.迎接新患者</w:t>
      </w:r>
      <w:r w:rsidR="0026199E">
        <w:rPr>
          <w:rFonts w:asciiTheme="minorEastAsia" w:hAnsiTheme="minorEastAsia" w:hint="eastAsia"/>
        </w:rPr>
        <w:t xml:space="preserve">  </w:t>
      </w:r>
      <w:r w:rsidRPr="00D26E6F">
        <w:rPr>
          <w:rFonts w:asciiTheme="minorEastAsia" w:hAnsiTheme="minorEastAsia" w:hint="eastAsia"/>
        </w:rPr>
        <w:t>病区护士应热情迎接新患者，引导休息并协助患者妥善安置好日常用品。向患者及家属做自我介绍，同时简要介绍病区护士、护士长、主管医生及同室病友等，说明自己将为患者提供的服务内容及工作职责范围。</w:t>
      </w:r>
    </w:p>
    <w:p w:rsidR="00D26E6F" w:rsidRPr="00D26E6F" w:rsidRDefault="00D26E6F" w:rsidP="00D26E6F">
      <w:pPr>
        <w:ind w:firstLineChars="200" w:firstLine="420"/>
        <w:rPr>
          <w:rFonts w:asciiTheme="minorEastAsia" w:hAnsiTheme="minorEastAsia" w:hint="eastAsia"/>
        </w:rPr>
      </w:pPr>
      <w:r w:rsidRPr="00D26E6F">
        <w:rPr>
          <w:rFonts w:asciiTheme="minorEastAsia" w:hAnsiTheme="minorEastAsia" w:hint="eastAsia"/>
        </w:rPr>
        <w:t>3.通知医师</w:t>
      </w:r>
      <w:r w:rsidR="0026199E">
        <w:rPr>
          <w:rFonts w:asciiTheme="minorEastAsia" w:hAnsiTheme="minorEastAsia" w:hint="eastAsia"/>
        </w:rPr>
        <w:t xml:space="preserve">  </w:t>
      </w:r>
      <w:r w:rsidRPr="00D26E6F">
        <w:rPr>
          <w:rFonts w:asciiTheme="minorEastAsia" w:hAnsiTheme="minorEastAsia" w:hint="eastAsia"/>
        </w:rPr>
        <w:t>通知主管医师诊视患者，协助体检、治疗或抢救。</w:t>
      </w:r>
    </w:p>
    <w:p w:rsidR="00D26E6F" w:rsidRPr="00D26E6F" w:rsidRDefault="00D26E6F" w:rsidP="00D26E6F">
      <w:pPr>
        <w:ind w:firstLineChars="200" w:firstLine="420"/>
        <w:rPr>
          <w:rFonts w:asciiTheme="minorEastAsia" w:hAnsiTheme="minorEastAsia" w:hint="eastAsia"/>
        </w:rPr>
      </w:pPr>
      <w:r w:rsidRPr="00D26E6F">
        <w:rPr>
          <w:rFonts w:asciiTheme="minorEastAsia" w:hAnsiTheme="minorEastAsia" w:hint="eastAsia"/>
        </w:rPr>
        <w:t>4.测量生命体征</w:t>
      </w:r>
      <w:r w:rsidR="0026199E">
        <w:rPr>
          <w:rFonts w:asciiTheme="minorEastAsia" w:hAnsiTheme="minorEastAsia" w:hint="eastAsia"/>
        </w:rPr>
        <w:t xml:space="preserve">  </w:t>
      </w:r>
      <w:r w:rsidRPr="00D26E6F">
        <w:rPr>
          <w:rFonts w:asciiTheme="minorEastAsia" w:hAnsiTheme="minorEastAsia" w:hint="eastAsia"/>
        </w:rPr>
        <w:t>测量体温、脉搏、呼吸、血压，对能站立的患者还应测量身高、体重，并记录在体温单上。</w:t>
      </w:r>
    </w:p>
    <w:p w:rsidR="00D26E6F" w:rsidRPr="00D26E6F" w:rsidRDefault="00D26E6F" w:rsidP="00D26E6F">
      <w:pPr>
        <w:ind w:firstLineChars="200" w:firstLine="420"/>
        <w:rPr>
          <w:rFonts w:asciiTheme="minorEastAsia" w:hAnsiTheme="minorEastAsia" w:hint="eastAsia"/>
        </w:rPr>
      </w:pPr>
      <w:r w:rsidRPr="00D26E6F">
        <w:rPr>
          <w:rFonts w:asciiTheme="minorEastAsia" w:hAnsiTheme="minorEastAsia" w:hint="eastAsia"/>
        </w:rPr>
        <w:t>5.填写住院病案和有关表格</w:t>
      </w:r>
      <w:r w:rsidRPr="00D26E6F">
        <w:rPr>
          <w:rFonts w:asciiTheme="minorEastAsia" w:hAnsiTheme="minorEastAsia" w:hint="eastAsia"/>
        </w:rPr>
        <w:t>。</w:t>
      </w:r>
    </w:p>
    <w:p w:rsidR="00D26E6F" w:rsidRPr="00D26E6F" w:rsidRDefault="00D26E6F" w:rsidP="00D26E6F">
      <w:pPr>
        <w:ind w:firstLineChars="200" w:firstLine="420"/>
        <w:rPr>
          <w:rFonts w:asciiTheme="minorEastAsia" w:hAnsiTheme="minorEastAsia" w:hint="eastAsia"/>
        </w:rPr>
      </w:pPr>
      <w:r w:rsidRPr="00D26E6F">
        <w:rPr>
          <w:rFonts w:asciiTheme="minorEastAsia" w:hAnsiTheme="minorEastAsia" w:hint="eastAsia"/>
        </w:rPr>
        <w:t>(1)排列住院病案，并用蓝黑墨水或碳素墨水笔逐页填写住院病案眉栏、页码及各种表格。</w:t>
      </w:r>
    </w:p>
    <w:p w:rsidR="00D26E6F" w:rsidRPr="00D26E6F" w:rsidRDefault="00D26E6F" w:rsidP="00D26E6F">
      <w:pPr>
        <w:ind w:firstLineChars="200" w:firstLine="420"/>
        <w:rPr>
          <w:rFonts w:asciiTheme="minorEastAsia" w:hAnsiTheme="minorEastAsia" w:hint="eastAsia"/>
        </w:rPr>
      </w:pPr>
      <w:r w:rsidRPr="00D26E6F">
        <w:rPr>
          <w:rFonts w:asciiTheme="minorEastAsia" w:hAnsiTheme="minorEastAsia" w:hint="eastAsia"/>
        </w:rPr>
        <w:t>(2)用红钢笔在体温单40～42℃之间的相应时间栏内纵向填写入院时间。并按要求在体温单上记录</w:t>
      </w:r>
      <w:r w:rsidRPr="00D26E6F">
        <w:rPr>
          <w:rFonts w:asciiTheme="minorEastAsia" w:hAnsiTheme="minorEastAsia" w:hint="eastAsia"/>
        </w:rPr>
        <w:t>相关</w:t>
      </w:r>
      <w:r w:rsidRPr="00D26E6F">
        <w:rPr>
          <w:rFonts w:asciiTheme="minorEastAsia" w:hAnsiTheme="minorEastAsia" w:hint="eastAsia"/>
        </w:rPr>
        <w:t>数值。</w:t>
      </w:r>
    </w:p>
    <w:p w:rsidR="00D26E6F" w:rsidRPr="00D26E6F" w:rsidRDefault="00D26E6F" w:rsidP="00D26E6F">
      <w:pPr>
        <w:ind w:firstLineChars="200" w:firstLine="420"/>
        <w:rPr>
          <w:rFonts w:asciiTheme="minorEastAsia" w:hAnsiTheme="minorEastAsia" w:hint="eastAsia"/>
        </w:rPr>
      </w:pPr>
      <w:r w:rsidRPr="00D26E6F">
        <w:rPr>
          <w:rFonts w:asciiTheme="minorEastAsia" w:hAnsiTheme="minorEastAsia" w:hint="eastAsia"/>
        </w:rPr>
        <w:t>(3)填写</w:t>
      </w:r>
      <w:r w:rsidRPr="00D26E6F">
        <w:rPr>
          <w:rFonts w:asciiTheme="minorEastAsia" w:hAnsiTheme="minorEastAsia" w:hint="eastAsia"/>
        </w:rPr>
        <w:t>入</w:t>
      </w:r>
      <w:r w:rsidRPr="00D26E6F">
        <w:rPr>
          <w:rFonts w:asciiTheme="minorEastAsia" w:hAnsiTheme="minorEastAsia" w:hint="eastAsia"/>
        </w:rPr>
        <w:t>院登记本、诊断卡、一览表卡、床头(尾)卡。</w:t>
      </w:r>
    </w:p>
    <w:p w:rsidR="00D26E6F" w:rsidRPr="00D26E6F" w:rsidRDefault="00D26E6F" w:rsidP="00D26E6F">
      <w:pPr>
        <w:ind w:firstLineChars="200" w:firstLine="420"/>
        <w:rPr>
          <w:rFonts w:asciiTheme="minorEastAsia" w:hAnsiTheme="minorEastAsia" w:hint="eastAsia"/>
        </w:rPr>
      </w:pPr>
      <w:r w:rsidRPr="00D26E6F">
        <w:rPr>
          <w:rFonts w:asciiTheme="minorEastAsia" w:hAnsiTheme="minorEastAsia" w:hint="eastAsia"/>
        </w:rPr>
        <w:t>6.介绍与指导</w:t>
      </w:r>
      <w:r w:rsidR="0026199E">
        <w:rPr>
          <w:rFonts w:asciiTheme="minorEastAsia" w:hAnsiTheme="minorEastAsia" w:hint="eastAsia"/>
        </w:rPr>
        <w:t xml:space="preserve">  </w:t>
      </w:r>
      <w:r w:rsidRPr="00D26E6F">
        <w:rPr>
          <w:rFonts w:asciiTheme="minorEastAsia" w:hAnsiTheme="minorEastAsia" w:hint="eastAsia"/>
        </w:rPr>
        <w:t>发放</w:t>
      </w:r>
      <w:r w:rsidR="0026199E">
        <w:rPr>
          <w:rFonts w:asciiTheme="minorEastAsia" w:hAnsiTheme="minorEastAsia" w:hint="eastAsia"/>
        </w:rPr>
        <w:t>入</w:t>
      </w:r>
      <w:r w:rsidRPr="00D26E6F">
        <w:rPr>
          <w:rFonts w:asciiTheme="minorEastAsia" w:hAnsiTheme="minorEastAsia" w:hint="eastAsia"/>
        </w:rPr>
        <w:t>院告知书，向患者或家属介绍病区环境、相关规章制度</w:t>
      </w:r>
      <w:r w:rsidRPr="00D26E6F">
        <w:rPr>
          <w:rFonts w:asciiTheme="minorEastAsia" w:hAnsiTheme="minorEastAsia" w:hint="eastAsia"/>
        </w:rPr>
        <w:t>、</w:t>
      </w:r>
      <w:proofErr w:type="gramStart"/>
      <w:r w:rsidRPr="00D26E6F">
        <w:rPr>
          <w:rFonts w:asciiTheme="minorEastAsia" w:hAnsiTheme="minorEastAsia" w:hint="eastAsia"/>
        </w:rPr>
        <w:t>床单位及其</w:t>
      </w:r>
      <w:proofErr w:type="gramEnd"/>
      <w:r w:rsidRPr="00D26E6F">
        <w:rPr>
          <w:rFonts w:asciiTheme="minorEastAsia" w:hAnsiTheme="minorEastAsia" w:hint="eastAsia"/>
        </w:rPr>
        <w:t>相关设备的使用方法指导患者常规标本(粪、尿标本)的留取方法、时间及注意事项，听取并耐心解答患者的咨询。</w:t>
      </w:r>
    </w:p>
    <w:p w:rsidR="00D26E6F" w:rsidRPr="00D26E6F" w:rsidRDefault="00D26E6F" w:rsidP="00D26E6F">
      <w:pPr>
        <w:ind w:firstLineChars="200" w:firstLine="420"/>
        <w:rPr>
          <w:rFonts w:asciiTheme="minorEastAsia" w:hAnsiTheme="minorEastAsia" w:hint="eastAsia"/>
        </w:rPr>
      </w:pPr>
      <w:r w:rsidRPr="00D26E6F">
        <w:rPr>
          <w:rFonts w:asciiTheme="minorEastAsia" w:hAnsiTheme="minorEastAsia" w:hint="eastAsia"/>
        </w:rPr>
        <w:t>7.执行入院医嘱</w:t>
      </w:r>
      <w:r w:rsidR="0026199E">
        <w:rPr>
          <w:rFonts w:asciiTheme="minorEastAsia" w:hAnsiTheme="minorEastAsia" w:hint="eastAsia"/>
        </w:rPr>
        <w:t xml:space="preserve">  </w:t>
      </w:r>
      <w:r w:rsidRPr="00D26E6F">
        <w:rPr>
          <w:rFonts w:asciiTheme="minorEastAsia" w:hAnsiTheme="minorEastAsia" w:hint="eastAsia"/>
        </w:rPr>
        <w:t>根据医嘱通知营养室准备膳食，并执行各项治疗护理措施，按</w:t>
      </w:r>
      <w:r w:rsidRPr="00D26E6F">
        <w:rPr>
          <w:rFonts w:asciiTheme="minorEastAsia" w:hAnsiTheme="minorEastAsia" w:hint="eastAsia"/>
        </w:rPr>
        <w:t>“</w:t>
      </w:r>
      <w:r w:rsidRPr="00D26E6F">
        <w:rPr>
          <w:rFonts w:asciiTheme="minorEastAsia" w:hAnsiTheme="minorEastAsia" w:hint="eastAsia"/>
        </w:rPr>
        <w:t>分级</w:t>
      </w:r>
    </w:p>
    <w:p w:rsidR="00D26E6F" w:rsidRPr="00D26E6F" w:rsidRDefault="00D26E6F" w:rsidP="00D26E6F">
      <w:pPr>
        <w:rPr>
          <w:rFonts w:asciiTheme="minorEastAsia" w:hAnsiTheme="minorEastAsia" w:hint="eastAsia"/>
        </w:rPr>
      </w:pPr>
      <w:r w:rsidRPr="00D26E6F">
        <w:rPr>
          <w:rFonts w:asciiTheme="minorEastAsia" w:hAnsiTheme="minorEastAsia" w:hint="eastAsia"/>
        </w:rPr>
        <w:t>护理</w:t>
      </w:r>
      <w:proofErr w:type="gramStart"/>
      <w:r w:rsidRPr="00D26E6F">
        <w:rPr>
          <w:rFonts w:asciiTheme="minorEastAsia" w:hAnsiTheme="minorEastAsia"/>
        </w:rPr>
        <w:t>”</w:t>
      </w:r>
      <w:proofErr w:type="gramEnd"/>
      <w:r w:rsidRPr="00D26E6F">
        <w:rPr>
          <w:rFonts w:asciiTheme="minorEastAsia" w:hAnsiTheme="minorEastAsia" w:hint="eastAsia"/>
        </w:rPr>
        <w:t>。</w:t>
      </w:r>
    </w:p>
    <w:p w:rsidR="00D26E6F" w:rsidRPr="00D26E6F" w:rsidRDefault="00D26E6F" w:rsidP="00D26E6F">
      <w:pPr>
        <w:ind w:firstLineChars="200" w:firstLine="420"/>
        <w:rPr>
          <w:rFonts w:asciiTheme="minorEastAsia" w:hAnsiTheme="minorEastAsia" w:hint="eastAsia"/>
        </w:rPr>
      </w:pPr>
      <w:r w:rsidRPr="00D26E6F">
        <w:rPr>
          <w:rFonts w:asciiTheme="minorEastAsia" w:hAnsiTheme="minorEastAsia" w:hint="eastAsia"/>
        </w:rPr>
        <w:t>8.入院护理评估</w:t>
      </w:r>
      <w:r w:rsidR="0026199E">
        <w:rPr>
          <w:rFonts w:asciiTheme="minorEastAsia" w:hAnsiTheme="minorEastAsia" w:hint="eastAsia"/>
        </w:rPr>
        <w:t xml:space="preserve">  </w:t>
      </w:r>
      <w:r w:rsidRPr="00D26E6F">
        <w:rPr>
          <w:rFonts w:asciiTheme="minorEastAsia" w:hAnsiTheme="minorEastAsia" w:hint="eastAsia"/>
        </w:rPr>
        <w:t>了解患者的基本情况和身心需要，对患者的健康状况进行评估，填写</w:t>
      </w:r>
    </w:p>
    <w:p w:rsidR="00D26E6F" w:rsidRPr="00D26E6F" w:rsidRDefault="00D26E6F" w:rsidP="00D26E6F">
      <w:pPr>
        <w:rPr>
          <w:rFonts w:asciiTheme="minorEastAsia" w:hAnsiTheme="minorEastAsia" w:hint="eastAsia"/>
        </w:rPr>
      </w:pPr>
      <w:r w:rsidRPr="00D26E6F">
        <w:rPr>
          <w:rFonts w:asciiTheme="minorEastAsia" w:hAnsiTheme="minorEastAsia" w:hint="eastAsia"/>
        </w:rPr>
        <w:t>患者</w:t>
      </w:r>
      <w:r w:rsidRPr="00D26E6F">
        <w:rPr>
          <w:rFonts w:asciiTheme="minorEastAsia" w:hAnsiTheme="minorEastAsia" w:hint="eastAsia"/>
        </w:rPr>
        <w:t>入</w:t>
      </w:r>
      <w:r w:rsidRPr="00D26E6F">
        <w:rPr>
          <w:rFonts w:asciiTheme="minorEastAsia" w:hAnsiTheme="minorEastAsia" w:hint="eastAsia"/>
        </w:rPr>
        <w:t>院护理评估单，要求在24小时内完成入院护理评估単。拟订初步护理计划。</w:t>
      </w:r>
    </w:p>
    <w:p w:rsidR="00D26E6F" w:rsidRPr="00D26E6F" w:rsidRDefault="00D26E6F" w:rsidP="00D26E6F">
      <w:pPr>
        <w:rPr>
          <w:rFonts w:asciiTheme="minorEastAsia" w:hAnsiTheme="minorEastAsia" w:hint="eastAsia"/>
        </w:rPr>
      </w:pPr>
      <w:r w:rsidRPr="00D26E6F">
        <w:rPr>
          <w:rFonts w:asciiTheme="minorEastAsia" w:hAnsiTheme="minorEastAsia" w:hint="eastAsia"/>
        </w:rPr>
        <w:t>(二)</w:t>
      </w:r>
      <w:r w:rsidRPr="00D26E6F">
        <w:rPr>
          <w:rFonts w:asciiTheme="minorEastAsia" w:hAnsiTheme="minorEastAsia" w:hint="eastAsia"/>
        </w:rPr>
        <w:t>急诊</w:t>
      </w:r>
      <w:proofErr w:type="gramStart"/>
      <w:r w:rsidRPr="00D26E6F">
        <w:rPr>
          <w:rFonts w:asciiTheme="minorEastAsia" w:hAnsiTheme="minorEastAsia" w:hint="eastAsia"/>
        </w:rPr>
        <w:t>诊</w:t>
      </w:r>
      <w:proofErr w:type="gramEnd"/>
      <w:r w:rsidRPr="00D26E6F">
        <w:rPr>
          <w:rFonts w:asciiTheme="minorEastAsia" w:hAnsiTheme="minorEastAsia" w:hint="eastAsia"/>
        </w:rPr>
        <w:t>患者</w:t>
      </w:r>
      <w:r w:rsidRPr="00D26E6F">
        <w:rPr>
          <w:rFonts w:asciiTheme="minorEastAsia" w:hAnsiTheme="minorEastAsia" w:hint="eastAsia"/>
        </w:rPr>
        <w:t>入</w:t>
      </w:r>
      <w:r w:rsidRPr="00D26E6F">
        <w:rPr>
          <w:rFonts w:asciiTheme="minorEastAsia" w:hAnsiTheme="minorEastAsia" w:hint="eastAsia"/>
        </w:rPr>
        <w:t>病区后的初步护理</w:t>
      </w:r>
    </w:p>
    <w:p w:rsidR="00D26E6F" w:rsidRPr="00D26E6F" w:rsidRDefault="00D26E6F" w:rsidP="00D26E6F">
      <w:pPr>
        <w:ind w:firstLineChars="200" w:firstLine="420"/>
        <w:rPr>
          <w:rFonts w:asciiTheme="minorEastAsia" w:hAnsiTheme="minorEastAsia" w:hint="eastAsia"/>
        </w:rPr>
      </w:pPr>
      <w:r w:rsidRPr="00D26E6F">
        <w:rPr>
          <w:rFonts w:asciiTheme="minorEastAsia" w:hAnsiTheme="minorEastAsia" w:hint="eastAsia"/>
        </w:rPr>
        <w:t>病区接受的急诊患者多由急诊室直接送人或由急诊室经手术室手术后转入，值班</w:t>
      </w:r>
      <w:r>
        <w:rPr>
          <w:rFonts w:asciiTheme="minorEastAsia" w:hAnsiTheme="minorEastAsia" w:hint="eastAsia"/>
        </w:rPr>
        <w:t>护士</w:t>
      </w:r>
      <w:r w:rsidRPr="00D26E6F">
        <w:rPr>
          <w:rFonts w:asciiTheme="minorEastAsia" w:hAnsiTheme="minorEastAsia" w:hint="eastAsia"/>
        </w:rPr>
        <w:t>接</w:t>
      </w:r>
    </w:p>
    <w:p w:rsidR="00D26E6F" w:rsidRPr="00D26E6F" w:rsidRDefault="00D26E6F" w:rsidP="00D26E6F">
      <w:pPr>
        <w:rPr>
          <w:rFonts w:asciiTheme="minorEastAsia" w:hAnsiTheme="minorEastAsia" w:hint="eastAsia"/>
        </w:rPr>
      </w:pPr>
      <w:r w:rsidRPr="00D26E6F">
        <w:rPr>
          <w:rFonts w:asciiTheme="minorEastAsia" w:hAnsiTheme="minorEastAsia" w:hint="eastAsia"/>
        </w:rPr>
        <w:t>到通知后应立即</w:t>
      </w:r>
      <w:r>
        <w:rPr>
          <w:rFonts w:asciiTheme="minorEastAsia" w:hAnsiTheme="minorEastAsia" w:hint="eastAsia"/>
        </w:rPr>
        <w:t>：</w:t>
      </w:r>
    </w:p>
    <w:p w:rsidR="00D26E6F" w:rsidRPr="00D26E6F" w:rsidRDefault="00D26E6F" w:rsidP="00D26E6F">
      <w:pPr>
        <w:ind w:firstLineChars="100" w:firstLine="210"/>
        <w:rPr>
          <w:rFonts w:asciiTheme="minorEastAsia" w:hAnsiTheme="minorEastAsia" w:hint="eastAsia"/>
        </w:rPr>
      </w:pPr>
      <w:r w:rsidRPr="00D26E6F">
        <w:rPr>
          <w:rFonts w:asciiTheme="minorEastAsia" w:hAnsiTheme="minorEastAsia" w:hint="eastAsia"/>
        </w:rPr>
        <w:t>1.通知医生</w:t>
      </w:r>
      <w:r w:rsidR="0026199E">
        <w:rPr>
          <w:rFonts w:asciiTheme="minorEastAsia" w:hAnsiTheme="minorEastAsia" w:hint="eastAsia"/>
        </w:rPr>
        <w:t xml:space="preserve">  </w:t>
      </w:r>
      <w:r w:rsidRPr="00D26E6F">
        <w:rPr>
          <w:rFonts w:asciiTheme="minorEastAsia" w:hAnsiTheme="minorEastAsia" w:hint="eastAsia"/>
        </w:rPr>
        <w:t>接到住院处电话通知后，护t应立即通知有关医生做好抢救准击</w:t>
      </w:r>
    </w:p>
    <w:p w:rsidR="00D26E6F" w:rsidRPr="00D26E6F" w:rsidRDefault="00D26E6F" w:rsidP="00D26E6F">
      <w:pPr>
        <w:ind w:firstLineChars="100" w:firstLine="210"/>
        <w:rPr>
          <w:rFonts w:asciiTheme="minorEastAsia" w:hAnsiTheme="minorEastAsia"/>
        </w:rPr>
      </w:pPr>
      <w:r w:rsidRPr="00D26E6F">
        <w:rPr>
          <w:rFonts w:asciiTheme="minorEastAsia" w:hAnsiTheme="minorEastAsia" w:hint="eastAsia"/>
        </w:rPr>
        <w:t>2</w:t>
      </w:r>
      <w:r w:rsidRPr="00D26E6F">
        <w:rPr>
          <w:rFonts w:asciiTheme="minorEastAsia" w:hAnsiTheme="minorEastAsia" w:hint="eastAsia"/>
        </w:rPr>
        <w:t>.</w:t>
      </w:r>
      <w:r w:rsidRPr="00D26E6F">
        <w:rPr>
          <w:rFonts w:asciiTheme="minorEastAsia" w:hAnsiTheme="minorEastAsia" w:hint="eastAsia"/>
        </w:rPr>
        <w:t>准备急救药品及器材</w:t>
      </w:r>
      <w:r w:rsidR="0026199E">
        <w:rPr>
          <w:rFonts w:asciiTheme="minorEastAsia" w:hAnsiTheme="minorEastAsia" w:hint="eastAsia"/>
        </w:rPr>
        <w:t xml:space="preserve">  </w:t>
      </w:r>
      <w:r w:rsidRPr="00D26E6F">
        <w:rPr>
          <w:rFonts w:asciiTheme="minorEastAsia" w:hAnsiTheme="minorEastAsia" w:hint="eastAsia"/>
        </w:rPr>
        <w:t>如急救车、氧气、负压吸引器、输液用具等。</w:t>
      </w:r>
    </w:p>
    <w:p w:rsidR="00D26E6F" w:rsidRPr="00D26E6F" w:rsidRDefault="00D26E6F" w:rsidP="00D26E6F">
      <w:pPr>
        <w:ind w:firstLineChars="100" w:firstLine="210"/>
        <w:rPr>
          <w:rFonts w:asciiTheme="minorEastAsia" w:hAnsiTheme="minorEastAsia" w:hint="eastAsia"/>
        </w:rPr>
      </w:pPr>
      <w:r w:rsidRPr="00D26E6F">
        <w:rPr>
          <w:rFonts w:asciiTheme="minorEastAsia" w:hAnsiTheme="minorEastAsia" w:hint="eastAsia"/>
        </w:rPr>
        <w:t>3.安置患者</w:t>
      </w:r>
      <w:r w:rsidR="0026199E">
        <w:rPr>
          <w:rFonts w:asciiTheme="minorEastAsia" w:hAnsiTheme="minorEastAsia" w:hint="eastAsia"/>
        </w:rPr>
        <w:t xml:space="preserve">  </w:t>
      </w:r>
      <w:r w:rsidRPr="00D26E6F">
        <w:rPr>
          <w:rFonts w:asciiTheme="minorEastAsia" w:hAnsiTheme="minorEastAsia" w:hint="eastAsia"/>
        </w:rPr>
        <w:t>将患者安置于已经备好</w:t>
      </w:r>
      <w:proofErr w:type="gramStart"/>
      <w:r w:rsidRPr="00D26E6F">
        <w:rPr>
          <w:rFonts w:asciiTheme="minorEastAsia" w:hAnsiTheme="minorEastAsia" w:hint="eastAsia"/>
        </w:rPr>
        <w:t>床单位</w:t>
      </w:r>
      <w:proofErr w:type="gramEnd"/>
      <w:r w:rsidRPr="00D26E6F">
        <w:rPr>
          <w:rFonts w:asciiTheme="minorEastAsia" w:hAnsiTheme="minorEastAsia" w:hint="eastAsia"/>
        </w:rPr>
        <w:t>的危重病室或抢救室</w:t>
      </w:r>
    </w:p>
    <w:p w:rsidR="00D26E6F" w:rsidRPr="00D26E6F" w:rsidRDefault="00D26E6F" w:rsidP="00D26E6F">
      <w:pPr>
        <w:ind w:firstLineChars="100" w:firstLine="210"/>
        <w:rPr>
          <w:rFonts w:asciiTheme="minorEastAsia" w:hAnsiTheme="minorEastAsia" w:hint="eastAsia"/>
        </w:rPr>
      </w:pPr>
      <w:r w:rsidRPr="00D26E6F">
        <w:rPr>
          <w:rFonts w:asciiTheme="minorEastAsia" w:hAnsiTheme="minorEastAsia" w:hint="eastAsia"/>
        </w:rPr>
        <w:t>4</w:t>
      </w:r>
      <w:r w:rsidRPr="00D26E6F">
        <w:rPr>
          <w:rFonts w:asciiTheme="minorEastAsia" w:hAnsiTheme="minorEastAsia" w:hint="eastAsia"/>
        </w:rPr>
        <w:t>.</w:t>
      </w:r>
      <w:r w:rsidRPr="00D26E6F">
        <w:rPr>
          <w:rFonts w:asciiTheme="minorEastAsia" w:hAnsiTheme="minorEastAsia" w:hint="eastAsia"/>
        </w:rPr>
        <w:t xml:space="preserve">配合抢救 </w:t>
      </w:r>
      <w:r w:rsidR="0026199E">
        <w:rPr>
          <w:rFonts w:asciiTheme="minorEastAsia" w:hAnsiTheme="minorEastAsia"/>
        </w:rPr>
        <w:t xml:space="preserve"> </w:t>
      </w:r>
      <w:r w:rsidRPr="00D26E6F">
        <w:rPr>
          <w:rFonts w:asciiTheme="minorEastAsia" w:hAnsiTheme="minorEastAsia" w:hint="eastAsia"/>
        </w:rPr>
        <w:t>密切观察患者病情变化，积极配合医生进行抢救，做好各项护理记录。</w:t>
      </w:r>
    </w:p>
    <w:p w:rsidR="00D26E6F" w:rsidRPr="00D26E6F" w:rsidRDefault="00D26E6F" w:rsidP="00D26E6F">
      <w:pPr>
        <w:ind w:firstLineChars="100" w:firstLine="210"/>
        <w:rPr>
          <w:rFonts w:asciiTheme="minorEastAsia" w:hAnsiTheme="minorEastAsia" w:hint="eastAsia"/>
        </w:rPr>
      </w:pPr>
      <w:r w:rsidRPr="00D26E6F">
        <w:rPr>
          <w:rFonts w:asciiTheme="minorEastAsia" w:hAnsiTheme="minorEastAsia" w:hint="eastAsia"/>
        </w:rPr>
        <w:t>5</w:t>
      </w:r>
      <w:r w:rsidRPr="00D26E6F">
        <w:rPr>
          <w:rFonts w:asciiTheme="minorEastAsia" w:hAnsiTheme="minorEastAsia" w:hint="eastAsia"/>
        </w:rPr>
        <w:t>.</w:t>
      </w:r>
      <w:r w:rsidRPr="00D26E6F">
        <w:rPr>
          <w:rFonts w:asciiTheme="minorEastAsia" w:hAnsiTheme="minorEastAsia" w:hint="eastAsia"/>
        </w:rPr>
        <w:t>暂留陪护人员</w:t>
      </w:r>
      <w:r w:rsidR="0026199E">
        <w:rPr>
          <w:rFonts w:asciiTheme="minorEastAsia" w:hAnsiTheme="minorEastAsia" w:hint="eastAsia"/>
        </w:rPr>
        <w:t xml:space="preserve">  </w:t>
      </w:r>
      <w:r w:rsidRPr="00D26E6F">
        <w:rPr>
          <w:rFonts w:asciiTheme="minorEastAsia" w:hAnsiTheme="minorEastAsia" w:hint="eastAsia"/>
        </w:rPr>
        <w:t>对不能正确叙述病情的患者</w:t>
      </w:r>
      <w:r w:rsidRPr="00D26E6F">
        <w:rPr>
          <w:rFonts w:asciiTheme="minorEastAsia" w:hAnsiTheme="minorEastAsia" w:hint="eastAsia"/>
        </w:rPr>
        <w:t>，</w:t>
      </w:r>
      <w:r w:rsidRPr="00D26E6F">
        <w:rPr>
          <w:rFonts w:asciiTheme="minorEastAsia" w:hAnsiTheme="minorEastAsia" w:hint="eastAsia"/>
        </w:rPr>
        <w:t>需暂留陪送人员、以便询问病情等相关情况。</w:t>
      </w:r>
    </w:p>
    <w:p w:rsidR="00D26E6F" w:rsidRPr="00D26E6F" w:rsidRDefault="00D26E6F" w:rsidP="00D26E6F">
      <w:pPr>
        <w:rPr>
          <w:rFonts w:asciiTheme="minorEastAsia" w:hAnsiTheme="minorEastAsia" w:hint="eastAsia"/>
        </w:rPr>
      </w:pPr>
      <w:r w:rsidRPr="00D26E6F">
        <w:rPr>
          <w:rFonts w:asciiTheme="minorEastAsia" w:hAnsiTheme="minorEastAsia" w:hint="eastAsia"/>
        </w:rPr>
        <w:t>三、分级护理</w:t>
      </w:r>
    </w:p>
    <w:p w:rsidR="00D26E6F" w:rsidRPr="00D26E6F" w:rsidRDefault="00D26E6F" w:rsidP="00D26E6F">
      <w:pPr>
        <w:ind w:firstLineChars="200" w:firstLine="420"/>
        <w:rPr>
          <w:rFonts w:asciiTheme="minorEastAsia" w:hAnsiTheme="minorEastAsia" w:hint="eastAsia"/>
        </w:rPr>
      </w:pPr>
      <w:r w:rsidRPr="00D26E6F">
        <w:rPr>
          <w:rFonts w:asciiTheme="minorEastAsia" w:hAnsiTheme="minorEastAsia" w:hint="eastAsia"/>
        </w:rPr>
        <w:t>分级护理是患者入院以后，根据患者的病情，按病情的轻重缓急及自理能力给予不同</w:t>
      </w:r>
      <w:proofErr w:type="gramStart"/>
      <w:r w:rsidRPr="00D26E6F">
        <w:rPr>
          <w:rFonts w:asciiTheme="minorEastAsia" w:hAnsiTheme="minorEastAsia" w:hint="eastAsia"/>
        </w:rPr>
        <w:t>绍</w:t>
      </w:r>
      <w:proofErr w:type="gramEnd"/>
    </w:p>
    <w:p w:rsidR="00D26E6F" w:rsidRPr="00D26E6F" w:rsidRDefault="00D26E6F" w:rsidP="00D26E6F">
      <w:pPr>
        <w:rPr>
          <w:rFonts w:asciiTheme="minorEastAsia" w:hAnsiTheme="minorEastAsia" w:hint="eastAsia"/>
        </w:rPr>
      </w:pPr>
      <w:r w:rsidRPr="00D26E6F">
        <w:rPr>
          <w:rFonts w:asciiTheme="minorEastAsia" w:hAnsiTheme="minorEastAsia" w:hint="eastAsia"/>
        </w:rPr>
        <w:t>别的护理，按照护理程序的工作方法制定不同的护理措施。分级护理是指根据对患者病情</w:t>
      </w:r>
      <w:proofErr w:type="gramStart"/>
      <w:r w:rsidRPr="00D26E6F">
        <w:rPr>
          <w:rFonts w:asciiTheme="minorEastAsia" w:hAnsiTheme="minorEastAsia" w:hint="eastAsia"/>
        </w:rPr>
        <w:t>陨</w:t>
      </w:r>
      <w:proofErr w:type="gramEnd"/>
    </w:p>
    <w:p w:rsidR="00D26E6F" w:rsidRPr="00D26E6F" w:rsidRDefault="00D26E6F" w:rsidP="00D26E6F">
      <w:pPr>
        <w:rPr>
          <w:rFonts w:asciiTheme="minorEastAsia" w:hAnsiTheme="minorEastAsia" w:hint="eastAsia"/>
        </w:rPr>
      </w:pPr>
      <w:r w:rsidRPr="00D26E6F">
        <w:rPr>
          <w:rFonts w:asciiTheme="minorEastAsia" w:hAnsiTheme="minorEastAsia" w:hint="eastAsia"/>
        </w:rPr>
        <w:t>轻重缓急及自理能力的评估结果，给予不同级别的护理。护理级别分为特别护理、一级护理</w:t>
      </w:r>
    </w:p>
    <w:p w:rsidR="00D26E6F" w:rsidRDefault="00D26E6F" w:rsidP="00D26E6F">
      <w:pPr>
        <w:rPr>
          <w:rFonts w:asciiTheme="minorEastAsia" w:hAnsiTheme="minorEastAsia"/>
        </w:rPr>
      </w:pPr>
      <w:r w:rsidRPr="00D26E6F">
        <w:rPr>
          <w:rFonts w:asciiTheme="minorEastAsia" w:hAnsiTheme="minorEastAsia" w:hint="eastAsia"/>
        </w:rPr>
        <w:t>二级护理、三级护理</w:t>
      </w:r>
      <w:r>
        <w:rPr>
          <w:rFonts w:asciiTheme="minorEastAsia" w:hAnsiTheme="minorEastAsia" w:hint="eastAsia"/>
        </w:rPr>
        <w:t>。</w:t>
      </w: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2"/>
        <w:gridCol w:w="3355"/>
        <w:gridCol w:w="3803"/>
      </w:tblGrid>
      <w:tr w:rsidR="0026199E" w:rsidRPr="0026199E" w:rsidTr="00AB0A9D">
        <w:trPr>
          <w:trHeight w:val="204"/>
        </w:trPr>
        <w:tc>
          <w:tcPr>
            <w:tcW w:w="1662" w:type="dxa"/>
            <w:shd w:val="clear" w:color="auto" w:fill="auto"/>
            <w:tcMar>
              <w:top w:w="15" w:type="dxa"/>
              <w:left w:w="15" w:type="dxa"/>
              <w:bottom w:w="0" w:type="dxa"/>
              <w:right w:w="15" w:type="dxa"/>
            </w:tcMar>
            <w:vAlign w:val="center"/>
            <w:hideMark/>
          </w:tcPr>
          <w:p w:rsidR="0026199E" w:rsidRPr="0026199E" w:rsidRDefault="0026199E" w:rsidP="0026199E">
            <w:pPr>
              <w:adjustRightInd w:val="0"/>
              <w:snapToGrid w:val="0"/>
              <w:spacing w:line="220" w:lineRule="exact"/>
              <w:jc w:val="center"/>
              <w:rPr>
                <w:rFonts w:ascii="宋体" w:eastAsia="宋体" w:hAnsi="宋体" w:cs="Times New Roman"/>
                <w:szCs w:val="21"/>
              </w:rPr>
            </w:pPr>
            <w:r w:rsidRPr="0026199E">
              <w:rPr>
                <w:rFonts w:ascii="宋体" w:eastAsia="宋体" w:hAnsi="宋体" w:cs="Times New Roman" w:hint="eastAsia"/>
                <w:szCs w:val="21"/>
              </w:rPr>
              <w:t>护理级别</w:t>
            </w:r>
          </w:p>
        </w:tc>
        <w:tc>
          <w:tcPr>
            <w:tcW w:w="3355" w:type="dxa"/>
            <w:shd w:val="clear" w:color="auto" w:fill="auto"/>
            <w:tcMar>
              <w:top w:w="15" w:type="dxa"/>
              <w:left w:w="15" w:type="dxa"/>
              <w:bottom w:w="0" w:type="dxa"/>
              <w:right w:w="15" w:type="dxa"/>
            </w:tcMar>
            <w:vAlign w:val="center"/>
            <w:hideMark/>
          </w:tcPr>
          <w:p w:rsidR="0026199E" w:rsidRPr="0026199E" w:rsidRDefault="0026199E" w:rsidP="0026199E">
            <w:pPr>
              <w:adjustRightInd w:val="0"/>
              <w:snapToGrid w:val="0"/>
              <w:spacing w:line="220" w:lineRule="exact"/>
              <w:jc w:val="center"/>
              <w:rPr>
                <w:rFonts w:ascii="宋体" w:eastAsia="宋体" w:hAnsi="宋体" w:cs="Times New Roman"/>
                <w:szCs w:val="21"/>
              </w:rPr>
            </w:pPr>
            <w:r w:rsidRPr="0026199E">
              <w:rPr>
                <w:rFonts w:ascii="宋体" w:eastAsia="宋体" w:hAnsi="宋体" w:cs="Times New Roman" w:hint="eastAsia"/>
                <w:szCs w:val="21"/>
              </w:rPr>
              <w:t>适用对象</w:t>
            </w:r>
          </w:p>
        </w:tc>
        <w:tc>
          <w:tcPr>
            <w:tcW w:w="3803" w:type="dxa"/>
            <w:shd w:val="clear" w:color="auto" w:fill="auto"/>
            <w:tcMar>
              <w:top w:w="15" w:type="dxa"/>
              <w:left w:w="15" w:type="dxa"/>
              <w:bottom w:w="0" w:type="dxa"/>
              <w:right w:w="15" w:type="dxa"/>
            </w:tcMar>
            <w:vAlign w:val="center"/>
            <w:hideMark/>
          </w:tcPr>
          <w:p w:rsidR="0026199E" w:rsidRPr="0026199E" w:rsidRDefault="0026199E" w:rsidP="0026199E">
            <w:pPr>
              <w:adjustRightInd w:val="0"/>
              <w:snapToGrid w:val="0"/>
              <w:spacing w:line="220" w:lineRule="exact"/>
              <w:jc w:val="center"/>
              <w:rPr>
                <w:rFonts w:ascii="宋体" w:eastAsia="宋体" w:hAnsi="宋体" w:cs="Times New Roman"/>
                <w:szCs w:val="21"/>
              </w:rPr>
            </w:pPr>
            <w:r w:rsidRPr="0026199E">
              <w:rPr>
                <w:rFonts w:ascii="宋体" w:eastAsia="宋体" w:hAnsi="宋体" w:cs="Times New Roman" w:hint="eastAsia"/>
                <w:szCs w:val="21"/>
              </w:rPr>
              <w:t>护理内容</w:t>
            </w:r>
          </w:p>
        </w:tc>
      </w:tr>
      <w:tr w:rsidR="0026199E" w:rsidRPr="0026199E" w:rsidTr="00AB0A9D">
        <w:trPr>
          <w:trHeight w:val="169"/>
        </w:trPr>
        <w:tc>
          <w:tcPr>
            <w:tcW w:w="1662" w:type="dxa"/>
            <w:vMerge w:val="restart"/>
            <w:shd w:val="clear" w:color="auto" w:fill="auto"/>
            <w:tcMar>
              <w:top w:w="15" w:type="dxa"/>
              <w:left w:w="15" w:type="dxa"/>
              <w:bottom w:w="0" w:type="dxa"/>
              <w:right w:w="15" w:type="dxa"/>
            </w:tcMar>
            <w:vAlign w:val="center"/>
            <w:hideMark/>
          </w:tcPr>
          <w:p w:rsidR="0026199E" w:rsidRPr="0026199E" w:rsidRDefault="0026199E" w:rsidP="0026199E">
            <w:pPr>
              <w:adjustRightInd w:val="0"/>
              <w:snapToGrid w:val="0"/>
              <w:spacing w:line="220" w:lineRule="exact"/>
              <w:jc w:val="center"/>
              <w:rPr>
                <w:rFonts w:ascii="宋体" w:eastAsia="宋体" w:hAnsi="宋体" w:cs="Times New Roman"/>
                <w:szCs w:val="21"/>
              </w:rPr>
            </w:pPr>
            <w:r w:rsidRPr="0026199E">
              <w:rPr>
                <w:rFonts w:ascii="宋体" w:eastAsia="宋体" w:hAnsi="宋体" w:cs="Times New Roman" w:hint="eastAsia"/>
                <w:szCs w:val="21"/>
              </w:rPr>
              <w:t>特级护理</w:t>
            </w:r>
          </w:p>
        </w:tc>
        <w:tc>
          <w:tcPr>
            <w:tcW w:w="3355" w:type="dxa"/>
            <w:vMerge w:val="restart"/>
            <w:shd w:val="clear" w:color="auto" w:fill="auto"/>
            <w:tcMar>
              <w:top w:w="15" w:type="dxa"/>
              <w:left w:w="15" w:type="dxa"/>
              <w:bottom w:w="0" w:type="dxa"/>
              <w:right w:w="15" w:type="dxa"/>
            </w:tcMar>
            <w:hideMark/>
          </w:tcPr>
          <w:p w:rsidR="0026199E" w:rsidRPr="0026199E" w:rsidRDefault="0026199E" w:rsidP="0026199E">
            <w:pPr>
              <w:adjustRightInd w:val="0"/>
              <w:snapToGrid w:val="0"/>
              <w:spacing w:line="220" w:lineRule="exact"/>
              <w:jc w:val="left"/>
              <w:rPr>
                <w:rFonts w:ascii="宋体" w:eastAsia="宋体" w:hAnsi="宋体" w:cs="Times New Roman"/>
                <w:szCs w:val="21"/>
              </w:rPr>
            </w:pPr>
            <w:r w:rsidRPr="0026199E">
              <w:rPr>
                <w:rFonts w:ascii="宋体" w:eastAsia="宋体" w:hAnsi="宋体" w:cs="Times New Roman" w:hint="eastAsia"/>
                <w:szCs w:val="21"/>
              </w:rPr>
              <w:t>患者病情危重，需随时观察，以便进行抢救</w:t>
            </w:r>
          </w:p>
        </w:tc>
        <w:tc>
          <w:tcPr>
            <w:tcW w:w="3803" w:type="dxa"/>
            <w:shd w:val="clear" w:color="auto" w:fill="auto"/>
            <w:tcMar>
              <w:top w:w="15" w:type="dxa"/>
              <w:left w:w="15" w:type="dxa"/>
              <w:bottom w:w="0" w:type="dxa"/>
              <w:right w:w="15" w:type="dxa"/>
            </w:tcMar>
            <w:hideMark/>
          </w:tcPr>
          <w:p w:rsidR="0026199E" w:rsidRPr="0026199E" w:rsidRDefault="0026199E" w:rsidP="0026199E">
            <w:pPr>
              <w:adjustRightInd w:val="0"/>
              <w:snapToGrid w:val="0"/>
              <w:spacing w:line="220" w:lineRule="exact"/>
              <w:jc w:val="center"/>
              <w:rPr>
                <w:rFonts w:ascii="宋体" w:eastAsia="宋体" w:hAnsi="宋体" w:cs="Times New Roman"/>
                <w:szCs w:val="21"/>
              </w:rPr>
            </w:pPr>
            <w:r w:rsidRPr="0026199E">
              <w:rPr>
                <w:rFonts w:ascii="宋体" w:eastAsia="宋体" w:hAnsi="宋体" w:cs="Times New Roman" w:hint="eastAsia"/>
                <w:szCs w:val="21"/>
              </w:rPr>
              <w:t>安排专人24小时护理</w:t>
            </w:r>
          </w:p>
        </w:tc>
      </w:tr>
      <w:tr w:rsidR="0026199E" w:rsidRPr="0026199E" w:rsidTr="00AB0A9D">
        <w:trPr>
          <w:trHeight w:val="235"/>
        </w:trPr>
        <w:tc>
          <w:tcPr>
            <w:tcW w:w="1662" w:type="dxa"/>
            <w:vMerge/>
            <w:vAlign w:val="center"/>
            <w:hideMark/>
          </w:tcPr>
          <w:p w:rsidR="0026199E" w:rsidRPr="0026199E" w:rsidRDefault="0026199E" w:rsidP="0026199E">
            <w:pPr>
              <w:adjustRightInd w:val="0"/>
              <w:snapToGrid w:val="0"/>
              <w:spacing w:line="220" w:lineRule="exact"/>
              <w:jc w:val="center"/>
              <w:rPr>
                <w:rFonts w:ascii="宋体" w:eastAsia="宋体" w:hAnsi="宋体" w:cs="Times New Roman"/>
                <w:szCs w:val="21"/>
              </w:rPr>
            </w:pPr>
          </w:p>
        </w:tc>
        <w:tc>
          <w:tcPr>
            <w:tcW w:w="3355" w:type="dxa"/>
            <w:vMerge/>
            <w:vAlign w:val="center"/>
            <w:hideMark/>
          </w:tcPr>
          <w:p w:rsidR="0026199E" w:rsidRPr="0026199E" w:rsidRDefault="0026199E" w:rsidP="0026199E">
            <w:pPr>
              <w:adjustRightInd w:val="0"/>
              <w:snapToGrid w:val="0"/>
              <w:spacing w:line="220" w:lineRule="exact"/>
              <w:jc w:val="center"/>
              <w:rPr>
                <w:rFonts w:ascii="宋体" w:eastAsia="宋体" w:hAnsi="宋体" w:cs="Times New Roman"/>
                <w:szCs w:val="21"/>
              </w:rPr>
            </w:pPr>
          </w:p>
        </w:tc>
        <w:tc>
          <w:tcPr>
            <w:tcW w:w="3803" w:type="dxa"/>
            <w:shd w:val="clear" w:color="auto" w:fill="auto"/>
            <w:tcMar>
              <w:top w:w="15" w:type="dxa"/>
              <w:left w:w="15" w:type="dxa"/>
              <w:bottom w:w="0" w:type="dxa"/>
              <w:right w:w="15" w:type="dxa"/>
            </w:tcMar>
            <w:hideMark/>
          </w:tcPr>
          <w:p w:rsidR="0026199E" w:rsidRPr="0026199E" w:rsidRDefault="0026199E" w:rsidP="0026199E">
            <w:pPr>
              <w:adjustRightInd w:val="0"/>
              <w:snapToGrid w:val="0"/>
              <w:spacing w:line="220" w:lineRule="exact"/>
              <w:jc w:val="center"/>
              <w:rPr>
                <w:rFonts w:ascii="宋体" w:eastAsia="宋体" w:hAnsi="宋体" w:cs="Times New Roman"/>
                <w:szCs w:val="21"/>
              </w:rPr>
            </w:pPr>
            <w:r w:rsidRPr="0026199E">
              <w:rPr>
                <w:rFonts w:ascii="宋体" w:eastAsia="宋体" w:hAnsi="宋体" w:cs="Times New Roman" w:hint="eastAsia"/>
                <w:szCs w:val="21"/>
              </w:rPr>
              <w:t>严密观察病情及生命体征变化</w:t>
            </w:r>
          </w:p>
        </w:tc>
      </w:tr>
      <w:tr w:rsidR="0026199E" w:rsidRPr="0026199E" w:rsidTr="0026199E">
        <w:trPr>
          <w:trHeight w:val="169"/>
        </w:trPr>
        <w:tc>
          <w:tcPr>
            <w:tcW w:w="1662" w:type="dxa"/>
            <w:vMerge w:val="restart"/>
            <w:shd w:val="clear" w:color="auto" w:fill="auto"/>
            <w:tcMar>
              <w:top w:w="15" w:type="dxa"/>
              <w:left w:w="15" w:type="dxa"/>
              <w:bottom w:w="0" w:type="dxa"/>
              <w:right w:w="15" w:type="dxa"/>
            </w:tcMar>
            <w:vAlign w:val="center"/>
            <w:hideMark/>
          </w:tcPr>
          <w:p w:rsidR="0026199E" w:rsidRPr="0026199E" w:rsidRDefault="0026199E" w:rsidP="0026199E">
            <w:pPr>
              <w:adjustRightInd w:val="0"/>
              <w:snapToGrid w:val="0"/>
              <w:spacing w:line="220" w:lineRule="exact"/>
              <w:jc w:val="center"/>
              <w:rPr>
                <w:rFonts w:ascii="宋体" w:eastAsia="宋体" w:hAnsi="宋体" w:cs="Times New Roman"/>
                <w:szCs w:val="21"/>
              </w:rPr>
            </w:pPr>
            <w:r w:rsidRPr="0026199E">
              <w:rPr>
                <w:rFonts w:ascii="宋体" w:eastAsia="宋体" w:hAnsi="宋体" w:cs="Times New Roman" w:hint="eastAsia"/>
                <w:szCs w:val="21"/>
              </w:rPr>
              <w:t>一级护理</w:t>
            </w:r>
          </w:p>
        </w:tc>
        <w:tc>
          <w:tcPr>
            <w:tcW w:w="3355" w:type="dxa"/>
            <w:vMerge w:val="restart"/>
            <w:shd w:val="clear" w:color="auto" w:fill="auto"/>
            <w:tcMar>
              <w:top w:w="15" w:type="dxa"/>
              <w:left w:w="15" w:type="dxa"/>
              <w:bottom w:w="0" w:type="dxa"/>
              <w:right w:w="15" w:type="dxa"/>
            </w:tcMar>
            <w:vAlign w:val="center"/>
            <w:hideMark/>
          </w:tcPr>
          <w:p w:rsidR="0026199E" w:rsidRPr="0026199E" w:rsidRDefault="0026199E" w:rsidP="0026199E">
            <w:pPr>
              <w:adjustRightInd w:val="0"/>
              <w:snapToGrid w:val="0"/>
              <w:spacing w:line="220" w:lineRule="exact"/>
              <w:ind w:firstLineChars="100" w:firstLine="210"/>
              <w:rPr>
                <w:rFonts w:ascii="宋体" w:eastAsia="宋体" w:hAnsi="宋体" w:cs="Times New Roman"/>
                <w:szCs w:val="21"/>
              </w:rPr>
            </w:pPr>
            <w:r w:rsidRPr="0026199E">
              <w:rPr>
                <w:rFonts w:ascii="宋体" w:eastAsia="宋体" w:hAnsi="宋体" w:cs="Times New Roman" w:hint="eastAsia"/>
                <w:szCs w:val="21"/>
              </w:rPr>
              <w:t>患者病情危重，需绝对卧床休息</w:t>
            </w:r>
          </w:p>
        </w:tc>
        <w:tc>
          <w:tcPr>
            <w:tcW w:w="3803" w:type="dxa"/>
            <w:shd w:val="clear" w:color="auto" w:fill="auto"/>
            <w:tcMar>
              <w:top w:w="15" w:type="dxa"/>
              <w:left w:w="15" w:type="dxa"/>
              <w:bottom w:w="0" w:type="dxa"/>
              <w:right w:w="15" w:type="dxa"/>
            </w:tcMar>
            <w:hideMark/>
          </w:tcPr>
          <w:p w:rsidR="0026199E" w:rsidRPr="0026199E" w:rsidRDefault="0026199E" w:rsidP="0026199E">
            <w:pPr>
              <w:adjustRightInd w:val="0"/>
              <w:snapToGrid w:val="0"/>
              <w:spacing w:line="220" w:lineRule="exact"/>
              <w:jc w:val="center"/>
              <w:rPr>
                <w:rFonts w:ascii="宋体" w:eastAsia="宋体" w:hAnsi="宋体" w:cs="Times New Roman"/>
                <w:szCs w:val="21"/>
              </w:rPr>
            </w:pPr>
            <w:r w:rsidRPr="0026199E">
              <w:rPr>
                <w:rFonts w:ascii="宋体" w:eastAsia="宋体" w:hAnsi="宋体" w:cs="Times New Roman" w:hint="eastAsia"/>
                <w:szCs w:val="21"/>
              </w:rPr>
              <w:t>每15～30分组巡视患者一次</w:t>
            </w:r>
          </w:p>
        </w:tc>
      </w:tr>
      <w:tr w:rsidR="0026199E" w:rsidRPr="0026199E" w:rsidTr="0026199E">
        <w:trPr>
          <w:trHeight w:val="169"/>
        </w:trPr>
        <w:tc>
          <w:tcPr>
            <w:tcW w:w="1662" w:type="dxa"/>
            <w:vMerge/>
            <w:vAlign w:val="center"/>
            <w:hideMark/>
          </w:tcPr>
          <w:p w:rsidR="0026199E" w:rsidRPr="0026199E" w:rsidRDefault="0026199E" w:rsidP="0026199E">
            <w:pPr>
              <w:adjustRightInd w:val="0"/>
              <w:snapToGrid w:val="0"/>
              <w:spacing w:line="220" w:lineRule="exact"/>
              <w:jc w:val="center"/>
              <w:rPr>
                <w:rFonts w:ascii="宋体" w:eastAsia="宋体" w:hAnsi="宋体" w:cs="Times New Roman"/>
                <w:szCs w:val="21"/>
              </w:rPr>
            </w:pPr>
          </w:p>
        </w:tc>
        <w:tc>
          <w:tcPr>
            <w:tcW w:w="3355" w:type="dxa"/>
            <w:vMerge/>
            <w:vAlign w:val="center"/>
            <w:hideMark/>
          </w:tcPr>
          <w:p w:rsidR="0026199E" w:rsidRPr="0026199E" w:rsidRDefault="0026199E" w:rsidP="0026199E">
            <w:pPr>
              <w:adjustRightInd w:val="0"/>
              <w:snapToGrid w:val="0"/>
              <w:spacing w:line="220" w:lineRule="exact"/>
              <w:jc w:val="center"/>
              <w:rPr>
                <w:rFonts w:ascii="宋体" w:eastAsia="宋体" w:hAnsi="宋体" w:cs="Times New Roman"/>
                <w:szCs w:val="21"/>
              </w:rPr>
            </w:pPr>
          </w:p>
        </w:tc>
        <w:tc>
          <w:tcPr>
            <w:tcW w:w="3803" w:type="dxa"/>
            <w:shd w:val="clear" w:color="auto" w:fill="auto"/>
            <w:tcMar>
              <w:top w:w="15" w:type="dxa"/>
              <w:left w:w="15" w:type="dxa"/>
              <w:bottom w:w="0" w:type="dxa"/>
              <w:right w:w="15" w:type="dxa"/>
            </w:tcMar>
            <w:hideMark/>
          </w:tcPr>
          <w:p w:rsidR="0026199E" w:rsidRPr="0026199E" w:rsidRDefault="0026199E" w:rsidP="0026199E">
            <w:pPr>
              <w:adjustRightInd w:val="0"/>
              <w:snapToGrid w:val="0"/>
              <w:spacing w:line="220" w:lineRule="exact"/>
              <w:jc w:val="center"/>
              <w:rPr>
                <w:rFonts w:ascii="宋体" w:eastAsia="宋体" w:hAnsi="宋体" w:cs="Times New Roman"/>
                <w:szCs w:val="21"/>
              </w:rPr>
            </w:pPr>
            <w:r w:rsidRPr="0026199E">
              <w:rPr>
                <w:rFonts w:ascii="宋体" w:eastAsia="宋体" w:hAnsi="宋体" w:cs="Times New Roman" w:hint="eastAsia"/>
                <w:szCs w:val="21"/>
              </w:rPr>
              <w:t>观察病情及生命体征变化</w:t>
            </w:r>
          </w:p>
        </w:tc>
      </w:tr>
      <w:tr w:rsidR="0026199E" w:rsidRPr="0026199E" w:rsidTr="0026199E">
        <w:trPr>
          <w:trHeight w:val="169"/>
        </w:trPr>
        <w:tc>
          <w:tcPr>
            <w:tcW w:w="1662" w:type="dxa"/>
            <w:vMerge w:val="restart"/>
            <w:shd w:val="clear" w:color="auto" w:fill="auto"/>
            <w:tcMar>
              <w:top w:w="15" w:type="dxa"/>
              <w:left w:w="15" w:type="dxa"/>
              <w:bottom w:w="0" w:type="dxa"/>
              <w:right w:w="15" w:type="dxa"/>
            </w:tcMar>
            <w:vAlign w:val="center"/>
            <w:hideMark/>
          </w:tcPr>
          <w:p w:rsidR="0026199E" w:rsidRPr="0026199E" w:rsidRDefault="0026199E" w:rsidP="0026199E">
            <w:pPr>
              <w:adjustRightInd w:val="0"/>
              <w:snapToGrid w:val="0"/>
              <w:spacing w:line="220" w:lineRule="exact"/>
              <w:jc w:val="center"/>
              <w:rPr>
                <w:rFonts w:ascii="宋体" w:eastAsia="宋体" w:hAnsi="宋体" w:cs="Times New Roman"/>
                <w:szCs w:val="21"/>
              </w:rPr>
            </w:pPr>
            <w:r w:rsidRPr="0026199E">
              <w:rPr>
                <w:rFonts w:ascii="宋体" w:eastAsia="宋体" w:hAnsi="宋体" w:cs="Times New Roman" w:hint="eastAsia"/>
                <w:szCs w:val="21"/>
              </w:rPr>
              <w:t>二级护理</w:t>
            </w:r>
          </w:p>
        </w:tc>
        <w:tc>
          <w:tcPr>
            <w:tcW w:w="3355" w:type="dxa"/>
            <w:vMerge w:val="restart"/>
            <w:shd w:val="clear" w:color="auto" w:fill="auto"/>
            <w:tcMar>
              <w:top w:w="15" w:type="dxa"/>
              <w:left w:w="15" w:type="dxa"/>
              <w:bottom w:w="0" w:type="dxa"/>
              <w:right w:w="15" w:type="dxa"/>
            </w:tcMar>
            <w:vAlign w:val="center"/>
            <w:hideMark/>
          </w:tcPr>
          <w:p w:rsidR="0026199E" w:rsidRPr="0026199E" w:rsidRDefault="0026199E" w:rsidP="0026199E">
            <w:pPr>
              <w:adjustRightInd w:val="0"/>
              <w:snapToGrid w:val="0"/>
              <w:spacing w:line="220" w:lineRule="exact"/>
              <w:jc w:val="center"/>
              <w:rPr>
                <w:rFonts w:ascii="宋体" w:eastAsia="宋体" w:hAnsi="宋体" w:cs="Times New Roman"/>
                <w:szCs w:val="21"/>
              </w:rPr>
            </w:pPr>
            <w:r w:rsidRPr="0026199E">
              <w:rPr>
                <w:rFonts w:ascii="宋体" w:eastAsia="宋体" w:hAnsi="宋体" w:cs="Times New Roman" w:hint="eastAsia"/>
                <w:szCs w:val="21"/>
              </w:rPr>
              <w:t>患者病情危重，生活不能自理</w:t>
            </w:r>
          </w:p>
        </w:tc>
        <w:tc>
          <w:tcPr>
            <w:tcW w:w="3803" w:type="dxa"/>
            <w:shd w:val="clear" w:color="auto" w:fill="auto"/>
            <w:tcMar>
              <w:top w:w="15" w:type="dxa"/>
              <w:left w:w="15" w:type="dxa"/>
              <w:bottom w:w="0" w:type="dxa"/>
              <w:right w:w="15" w:type="dxa"/>
            </w:tcMar>
            <w:hideMark/>
          </w:tcPr>
          <w:p w:rsidR="0026199E" w:rsidRPr="0026199E" w:rsidRDefault="0026199E" w:rsidP="0026199E">
            <w:pPr>
              <w:adjustRightInd w:val="0"/>
              <w:snapToGrid w:val="0"/>
              <w:spacing w:line="220" w:lineRule="exact"/>
              <w:jc w:val="center"/>
              <w:rPr>
                <w:rFonts w:ascii="宋体" w:eastAsia="宋体" w:hAnsi="宋体" w:cs="Times New Roman"/>
                <w:szCs w:val="21"/>
              </w:rPr>
            </w:pPr>
            <w:r w:rsidRPr="0026199E">
              <w:rPr>
                <w:rFonts w:ascii="宋体" w:eastAsia="宋体" w:hAnsi="宋体" w:cs="Times New Roman" w:hint="eastAsia"/>
                <w:szCs w:val="21"/>
              </w:rPr>
              <w:t>每1～2小时巡视患者一次</w:t>
            </w:r>
          </w:p>
        </w:tc>
      </w:tr>
      <w:tr w:rsidR="0026199E" w:rsidRPr="0026199E" w:rsidTr="0026199E">
        <w:trPr>
          <w:trHeight w:val="169"/>
        </w:trPr>
        <w:tc>
          <w:tcPr>
            <w:tcW w:w="1662" w:type="dxa"/>
            <w:vMerge/>
            <w:vAlign w:val="center"/>
            <w:hideMark/>
          </w:tcPr>
          <w:p w:rsidR="0026199E" w:rsidRPr="0026199E" w:rsidRDefault="0026199E" w:rsidP="0026199E">
            <w:pPr>
              <w:adjustRightInd w:val="0"/>
              <w:snapToGrid w:val="0"/>
              <w:spacing w:line="220" w:lineRule="exact"/>
              <w:jc w:val="center"/>
              <w:rPr>
                <w:rFonts w:ascii="宋体" w:eastAsia="宋体" w:hAnsi="宋体" w:cs="Times New Roman"/>
                <w:szCs w:val="21"/>
              </w:rPr>
            </w:pPr>
          </w:p>
        </w:tc>
        <w:tc>
          <w:tcPr>
            <w:tcW w:w="3355" w:type="dxa"/>
            <w:vMerge/>
            <w:vAlign w:val="center"/>
            <w:hideMark/>
          </w:tcPr>
          <w:p w:rsidR="0026199E" w:rsidRPr="0026199E" w:rsidRDefault="0026199E" w:rsidP="0026199E">
            <w:pPr>
              <w:adjustRightInd w:val="0"/>
              <w:snapToGrid w:val="0"/>
              <w:spacing w:line="220" w:lineRule="exact"/>
              <w:jc w:val="center"/>
              <w:rPr>
                <w:rFonts w:ascii="宋体" w:eastAsia="宋体" w:hAnsi="宋体" w:cs="Times New Roman"/>
                <w:szCs w:val="21"/>
              </w:rPr>
            </w:pPr>
          </w:p>
        </w:tc>
        <w:tc>
          <w:tcPr>
            <w:tcW w:w="3803" w:type="dxa"/>
            <w:shd w:val="clear" w:color="auto" w:fill="auto"/>
            <w:tcMar>
              <w:top w:w="15" w:type="dxa"/>
              <w:left w:w="15" w:type="dxa"/>
              <w:bottom w:w="0" w:type="dxa"/>
              <w:right w:w="15" w:type="dxa"/>
            </w:tcMar>
            <w:hideMark/>
          </w:tcPr>
          <w:p w:rsidR="0026199E" w:rsidRPr="0026199E" w:rsidRDefault="0026199E" w:rsidP="0026199E">
            <w:pPr>
              <w:adjustRightInd w:val="0"/>
              <w:snapToGrid w:val="0"/>
              <w:spacing w:line="220" w:lineRule="exact"/>
              <w:jc w:val="center"/>
              <w:rPr>
                <w:rFonts w:ascii="宋体" w:eastAsia="宋体" w:hAnsi="宋体" w:cs="Times New Roman"/>
                <w:szCs w:val="21"/>
              </w:rPr>
            </w:pPr>
            <w:r w:rsidRPr="0026199E">
              <w:rPr>
                <w:rFonts w:ascii="宋体" w:eastAsia="宋体" w:hAnsi="宋体" w:cs="Times New Roman" w:hint="eastAsia"/>
                <w:szCs w:val="21"/>
              </w:rPr>
              <w:t>观察病情</w:t>
            </w:r>
          </w:p>
        </w:tc>
      </w:tr>
      <w:tr w:rsidR="0026199E" w:rsidRPr="0026199E" w:rsidTr="0026199E">
        <w:trPr>
          <w:trHeight w:val="169"/>
        </w:trPr>
        <w:tc>
          <w:tcPr>
            <w:tcW w:w="1662" w:type="dxa"/>
            <w:vMerge w:val="restart"/>
            <w:shd w:val="clear" w:color="auto" w:fill="auto"/>
            <w:tcMar>
              <w:top w:w="15" w:type="dxa"/>
              <w:left w:w="15" w:type="dxa"/>
              <w:bottom w:w="0" w:type="dxa"/>
              <w:right w:w="15" w:type="dxa"/>
            </w:tcMar>
            <w:vAlign w:val="center"/>
            <w:hideMark/>
          </w:tcPr>
          <w:p w:rsidR="0026199E" w:rsidRPr="0026199E" w:rsidRDefault="0026199E" w:rsidP="0026199E">
            <w:pPr>
              <w:adjustRightInd w:val="0"/>
              <w:snapToGrid w:val="0"/>
              <w:spacing w:line="220" w:lineRule="exact"/>
              <w:jc w:val="center"/>
              <w:rPr>
                <w:rFonts w:ascii="宋体" w:eastAsia="宋体" w:hAnsi="宋体" w:cs="Times New Roman"/>
                <w:szCs w:val="21"/>
              </w:rPr>
            </w:pPr>
            <w:r w:rsidRPr="0026199E">
              <w:rPr>
                <w:rFonts w:ascii="宋体" w:eastAsia="宋体" w:hAnsi="宋体" w:cs="Times New Roman" w:hint="eastAsia"/>
                <w:szCs w:val="21"/>
              </w:rPr>
              <w:t>三级护理</w:t>
            </w:r>
          </w:p>
        </w:tc>
        <w:tc>
          <w:tcPr>
            <w:tcW w:w="3355" w:type="dxa"/>
            <w:vMerge w:val="restart"/>
            <w:shd w:val="clear" w:color="auto" w:fill="auto"/>
            <w:tcMar>
              <w:top w:w="15" w:type="dxa"/>
              <w:left w:w="15" w:type="dxa"/>
              <w:bottom w:w="0" w:type="dxa"/>
              <w:right w:w="15" w:type="dxa"/>
            </w:tcMar>
            <w:vAlign w:val="center"/>
            <w:hideMark/>
          </w:tcPr>
          <w:p w:rsidR="0026199E" w:rsidRPr="0026199E" w:rsidRDefault="0026199E" w:rsidP="0026199E">
            <w:pPr>
              <w:adjustRightInd w:val="0"/>
              <w:snapToGrid w:val="0"/>
              <w:spacing w:line="220" w:lineRule="exact"/>
              <w:jc w:val="center"/>
              <w:rPr>
                <w:rFonts w:ascii="宋体" w:eastAsia="宋体" w:hAnsi="宋体" w:cs="Times New Roman"/>
                <w:szCs w:val="21"/>
              </w:rPr>
            </w:pPr>
            <w:r w:rsidRPr="0026199E">
              <w:rPr>
                <w:rFonts w:ascii="宋体" w:eastAsia="宋体" w:hAnsi="宋体" w:cs="Times New Roman" w:hint="eastAsia"/>
                <w:szCs w:val="21"/>
              </w:rPr>
              <w:t>患者病情较轻，生活基本自理</w:t>
            </w:r>
          </w:p>
        </w:tc>
        <w:tc>
          <w:tcPr>
            <w:tcW w:w="3803" w:type="dxa"/>
            <w:shd w:val="clear" w:color="auto" w:fill="auto"/>
            <w:tcMar>
              <w:top w:w="15" w:type="dxa"/>
              <w:left w:w="15" w:type="dxa"/>
              <w:bottom w:w="0" w:type="dxa"/>
              <w:right w:w="15" w:type="dxa"/>
            </w:tcMar>
            <w:hideMark/>
          </w:tcPr>
          <w:p w:rsidR="0026199E" w:rsidRPr="0026199E" w:rsidRDefault="0026199E" w:rsidP="0026199E">
            <w:pPr>
              <w:adjustRightInd w:val="0"/>
              <w:snapToGrid w:val="0"/>
              <w:spacing w:line="220" w:lineRule="exact"/>
              <w:jc w:val="center"/>
              <w:rPr>
                <w:rFonts w:ascii="宋体" w:eastAsia="宋体" w:hAnsi="宋体" w:cs="Times New Roman"/>
                <w:szCs w:val="21"/>
              </w:rPr>
            </w:pPr>
            <w:r w:rsidRPr="0026199E">
              <w:rPr>
                <w:rFonts w:ascii="宋体" w:eastAsia="宋体" w:hAnsi="宋体" w:cs="Times New Roman" w:hint="eastAsia"/>
                <w:szCs w:val="21"/>
              </w:rPr>
              <w:t>每日巡视患者两次</w:t>
            </w:r>
          </w:p>
        </w:tc>
      </w:tr>
      <w:tr w:rsidR="0026199E" w:rsidRPr="0026199E" w:rsidTr="00AB0A9D">
        <w:trPr>
          <w:trHeight w:val="169"/>
        </w:trPr>
        <w:tc>
          <w:tcPr>
            <w:tcW w:w="1662" w:type="dxa"/>
            <w:vMerge/>
            <w:vAlign w:val="center"/>
            <w:hideMark/>
          </w:tcPr>
          <w:p w:rsidR="0026199E" w:rsidRPr="0026199E" w:rsidRDefault="0026199E" w:rsidP="0026199E">
            <w:pPr>
              <w:adjustRightInd w:val="0"/>
              <w:snapToGrid w:val="0"/>
              <w:spacing w:line="220" w:lineRule="exact"/>
              <w:jc w:val="center"/>
              <w:rPr>
                <w:rFonts w:ascii="宋体" w:eastAsia="宋体" w:hAnsi="宋体" w:cs="Times New Roman"/>
                <w:szCs w:val="21"/>
              </w:rPr>
            </w:pPr>
          </w:p>
        </w:tc>
        <w:tc>
          <w:tcPr>
            <w:tcW w:w="3355" w:type="dxa"/>
            <w:vMerge/>
            <w:vAlign w:val="center"/>
            <w:hideMark/>
          </w:tcPr>
          <w:p w:rsidR="0026199E" w:rsidRPr="0026199E" w:rsidRDefault="0026199E" w:rsidP="0026199E">
            <w:pPr>
              <w:adjustRightInd w:val="0"/>
              <w:snapToGrid w:val="0"/>
              <w:spacing w:line="220" w:lineRule="exact"/>
              <w:jc w:val="center"/>
              <w:rPr>
                <w:rFonts w:ascii="宋体" w:eastAsia="宋体" w:hAnsi="宋体" w:cs="Times New Roman"/>
                <w:szCs w:val="21"/>
              </w:rPr>
            </w:pPr>
          </w:p>
        </w:tc>
        <w:tc>
          <w:tcPr>
            <w:tcW w:w="3803" w:type="dxa"/>
            <w:shd w:val="clear" w:color="auto" w:fill="auto"/>
            <w:tcMar>
              <w:top w:w="15" w:type="dxa"/>
              <w:left w:w="15" w:type="dxa"/>
              <w:bottom w:w="0" w:type="dxa"/>
              <w:right w:w="15" w:type="dxa"/>
            </w:tcMar>
            <w:hideMark/>
          </w:tcPr>
          <w:p w:rsidR="0026199E" w:rsidRPr="0026199E" w:rsidRDefault="0026199E" w:rsidP="0026199E">
            <w:pPr>
              <w:adjustRightInd w:val="0"/>
              <w:snapToGrid w:val="0"/>
              <w:spacing w:line="220" w:lineRule="exact"/>
              <w:jc w:val="center"/>
              <w:rPr>
                <w:rFonts w:ascii="宋体" w:eastAsia="宋体" w:hAnsi="宋体" w:cs="Times New Roman"/>
                <w:szCs w:val="21"/>
              </w:rPr>
            </w:pPr>
            <w:r w:rsidRPr="0026199E">
              <w:rPr>
                <w:rFonts w:ascii="宋体" w:eastAsia="宋体" w:hAnsi="宋体" w:cs="Times New Roman" w:hint="eastAsia"/>
                <w:szCs w:val="21"/>
              </w:rPr>
              <w:t>观察病情</w:t>
            </w:r>
          </w:p>
        </w:tc>
      </w:tr>
    </w:tbl>
    <w:p w:rsidR="0026199E" w:rsidRPr="0026199E" w:rsidRDefault="0026199E" w:rsidP="00D26E6F">
      <w:pPr>
        <w:rPr>
          <w:rFonts w:asciiTheme="minorEastAsia" w:hAnsiTheme="minorEastAsia" w:hint="eastAsia"/>
          <w:szCs w:val="21"/>
        </w:rPr>
      </w:pPr>
    </w:p>
    <w:p w:rsidR="0026199E" w:rsidRDefault="0026199E" w:rsidP="00D26E6F">
      <w:pPr>
        <w:spacing w:line="300" w:lineRule="auto"/>
        <w:jc w:val="center"/>
        <w:rPr>
          <w:rFonts w:ascii="宋体" w:hAnsi="宋体"/>
          <w:b/>
          <w:sz w:val="28"/>
          <w:szCs w:val="28"/>
        </w:rPr>
      </w:pPr>
    </w:p>
    <w:p w:rsidR="00D26E6F" w:rsidRDefault="00D26E6F" w:rsidP="0026199E">
      <w:pPr>
        <w:spacing w:line="300" w:lineRule="auto"/>
        <w:jc w:val="center"/>
        <w:rPr>
          <w:rFonts w:ascii="宋体" w:hAnsi="宋体"/>
          <w:b/>
          <w:sz w:val="28"/>
          <w:szCs w:val="28"/>
        </w:rPr>
      </w:pPr>
      <w:r w:rsidRPr="00D26E6F">
        <w:rPr>
          <w:rFonts w:ascii="宋体" w:hAnsi="宋体" w:hint="eastAsia"/>
          <w:b/>
          <w:sz w:val="28"/>
          <w:szCs w:val="28"/>
        </w:rPr>
        <w:lastRenderedPageBreak/>
        <w:t>第</w:t>
      </w:r>
      <w:r>
        <w:rPr>
          <w:rFonts w:ascii="宋体" w:hAnsi="宋体"/>
          <w:b/>
          <w:sz w:val="28"/>
          <w:szCs w:val="28"/>
        </w:rPr>
        <w:t>2</w:t>
      </w:r>
      <w:r w:rsidRPr="00D26E6F">
        <w:rPr>
          <w:rFonts w:ascii="宋体" w:hAnsi="宋体" w:hint="eastAsia"/>
          <w:b/>
          <w:sz w:val="28"/>
          <w:szCs w:val="28"/>
        </w:rPr>
        <w:t>节</w:t>
      </w:r>
      <w:r w:rsidRPr="00D26E6F">
        <w:rPr>
          <w:rFonts w:ascii="宋体" w:hAnsi="宋体"/>
          <w:b/>
          <w:sz w:val="28"/>
          <w:szCs w:val="28"/>
        </w:rPr>
        <w:t xml:space="preserve"> </w:t>
      </w:r>
      <w:r>
        <w:rPr>
          <w:rFonts w:ascii="宋体" w:hAnsi="宋体" w:hint="eastAsia"/>
          <w:b/>
          <w:sz w:val="28"/>
          <w:szCs w:val="28"/>
        </w:rPr>
        <w:t>出</w:t>
      </w:r>
      <w:r w:rsidRPr="00D26E6F">
        <w:rPr>
          <w:rFonts w:ascii="宋体" w:hAnsi="宋体" w:hint="eastAsia"/>
          <w:b/>
          <w:sz w:val="28"/>
          <w:szCs w:val="28"/>
        </w:rPr>
        <w:t>院患者的护理</w:t>
      </w:r>
    </w:p>
    <w:p w:rsidR="00320A97" w:rsidRPr="00320A97" w:rsidRDefault="00320A97" w:rsidP="00320A97">
      <w:pPr>
        <w:spacing w:line="300" w:lineRule="auto"/>
        <w:ind w:firstLineChars="200" w:firstLine="420"/>
        <w:jc w:val="left"/>
        <w:rPr>
          <w:rFonts w:ascii="宋体" w:hint="eastAsia"/>
          <w:szCs w:val="21"/>
        </w:rPr>
      </w:pPr>
      <w:r w:rsidRPr="00320A97">
        <w:rPr>
          <w:rFonts w:ascii="宋体" w:hint="eastAsia"/>
          <w:szCs w:val="21"/>
        </w:rPr>
        <w:t>出院护理是指住院患者经过住院治疗和护理，病情好转、痊愈需出院或转院(科)，或不</w:t>
      </w:r>
    </w:p>
    <w:p w:rsidR="00320A97" w:rsidRPr="00D26E6F" w:rsidRDefault="00320A97" w:rsidP="00320A97">
      <w:pPr>
        <w:spacing w:line="300" w:lineRule="auto"/>
        <w:jc w:val="left"/>
        <w:rPr>
          <w:rFonts w:ascii="宋体" w:hint="eastAsia"/>
          <w:szCs w:val="21"/>
        </w:rPr>
      </w:pPr>
      <w:r w:rsidRPr="00320A97">
        <w:rPr>
          <w:rFonts w:ascii="宋体" w:hint="eastAsia"/>
          <w:szCs w:val="21"/>
        </w:rPr>
        <w:t>接受治疗而自动出院时，护士对患行进行的一系列的护理工作。</w:t>
      </w:r>
    </w:p>
    <w:p w:rsidR="00D26E6F" w:rsidRPr="00320A97" w:rsidRDefault="003A3E2B" w:rsidP="00320A97">
      <w:pPr>
        <w:pStyle w:val="a5"/>
        <w:numPr>
          <w:ilvl w:val="0"/>
          <w:numId w:val="3"/>
        </w:numPr>
        <w:ind w:firstLineChars="0"/>
        <w:rPr>
          <w:rFonts w:asciiTheme="minorEastAsia" w:hAnsiTheme="minorEastAsia"/>
        </w:rPr>
      </w:pPr>
      <w:r w:rsidRPr="00320A97">
        <w:rPr>
          <w:rFonts w:asciiTheme="minorEastAsia" w:hAnsiTheme="minorEastAsia" w:hint="eastAsia"/>
        </w:rPr>
        <w:t>出院前护理工作</w:t>
      </w:r>
    </w:p>
    <w:p w:rsidR="00320A97" w:rsidRPr="00A261A0" w:rsidRDefault="00320A97" w:rsidP="00A261A0">
      <w:pPr>
        <w:spacing w:line="300" w:lineRule="auto"/>
        <w:ind w:firstLineChars="200" w:firstLine="420"/>
        <w:jc w:val="left"/>
        <w:rPr>
          <w:rFonts w:ascii="宋体" w:hint="eastAsia"/>
          <w:szCs w:val="21"/>
        </w:rPr>
      </w:pPr>
      <w:r w:rsidRPr="00A261A0">
        <w:rPr>
          <w:rFonts w:ascii="宋体" w:hint="eastAsia"/>
          <w:szCs w:val="21"/>
        </w:rPr>
        <w:t>患者经治疗，疾病好转或痊愈，医生</w:t>
      </w:r>
      <w:r w:rsidR="00A261A0">
        <w:rPr>
          <w:rFonts w:ascii="宋体" w:hint="eastAsia"/>
          <w:szCs w:val="21"/>
        </w:rPr>
        <w:t>根据患者的康复情况决定出院日期，开出出院医嘱，护士做好以下工作:</w:t>
      </w:r>
    </w:p>
    <w:p w:rsidR="00320A97" w:rsidRPr="00320A97" w:rsidRDefault="00320A97" w:rsidP="00A261A0">
      <w:pPr>
        <w:pStyle w:val="a5"/>
        <w:ind w:left="432" w:firstLineChars="0" w:firstLine="0"/>
        <w:rPr>
          <w:rFonts w:asciiTheme="minorEastAsia" w:hAnsiTheme="minorEastAsia" w:hint="eastAsia"/>
        </w:rPr>
      </w:pPr>
      <w:r w:rsidRPr="00320A97">
        <w:rPr>
          <w:rFonts w:asciiTheme="minorEastAsia" w:hAnsiTheme="minorEastAsia" w:hint="eastAsia"/>
        </w:rPr>
        <w:t>1.通知患者和家属  护士根据出院医嘱，提前通知患者及家属，协助其做好出院准备。</w:t>
      </w:r>
    </w:p>
    <w:p w:rsidR="00320A97" w:rsidRPr="00320A97" w:rsidRDefault="00320A97" w:rsidP="00A261A0">
      <w:pPr>
        <w:pStyle w:val="a5"/>
        <w:ind w:left="432" w:firstLineChars="0" w:firstLine="0"/>
        <w:rPr>
          <w:rFonts w:asciiTheme="minorEastAsia" w:hAnsiTheme="minorEastAsia" w:hint="eastAsia"/>
        </w:rPr>
      </w:pPr>
      <w:r w:rsidRPr="00320A97">
        <w:rPr>
          <w:rFonts w:asciiTheme="minorEastAsia" w:hAnsiTheme="minorEastAsia" w:hint="eastAsia"/>
        </w:rPr>
        <w:t>2．评估患者身心需要  注意观察患者的情绪变化，特别是对病情无明显好转、转院或自动离院的患者，要做好心理护理，给予安慰和鼓励，增强患者的康复信心，对痊愈出院的患者，也应协助其尽快适应社会生活，减轻因离开医院所产生的恐惧和焦虑。</w:t>
      </w:r>
    </w:p>
    <w:p w:rsidR="00320A97" w:rsidRPr="00320A97" w:rsidRDefault="00320A97" w:rsidP="00A261A0">
      <w:pPr>
        <w:pStyle w:val="a5"/>
        <w:ind w:left="432" w:firstLineChars="0" w:firstLine="0"/>
        <w:rPr>
          <w:rFonts w:asciiTheme="minorEastAsia" w:hAnsiTheme="minorEastAsia" w:hint="eastAsia"/>
        </w:rPr>
      </w:pPr>
      <w:r w:rsidRPr="00320A97">
        <w:rPr>
          <w:rFonts w:asciiTheme="minorEastAsia" w:hAnsiTheme="minorEastAsia" w:hint="eastAsia"/>
        </w:rPr>
        <w:t>3．进行健康教育  护士应帮助患者了解自己所患疾病的防治知识指导患者出院后的注意事项，必要时可为患者或家属提供出院指导的书面材料协助患者制订治疗及休养计划，指导患者学会自我护理，使患者增进自我健康意识，提高健康水平。</w:t>
      </w:r>
    </w:p>
    <w:p w:rsidR="00320A97" w:rsidRPr="00A261A0" w:rsidRDefault="00320A97" w:rsidP="00A261A0">
      <w:pPr>
        <w:pStyle w:val="a5"/>
        <w:ind w:left="432" w:firstLineChars="0" w:firstLine="0"/>
        <w:rPr>
          <w:rFonts w:asciiTheme="minorEastAsia" w:hAnsiTheme="minorEastAsia" w:hint="eastAsia"/>
        </w:rPr>
      </w:pPr>
      <w:r w:rsidRPr="00320A97">
        <w:rPr>
          <w:rFonts w:asciiTheme="minorEastAsia" w:hAnsiTheme="minorEastAsia" w:hint="eastAsia"/>
        </w:rPr>
        <w:t>4．征求患者意见  征求患者及其家属对医疗、护理等工作的意见和建议，以便不断提高</w:t>
      </w:r>
      <w:r w:rsidRPr="00A261A0">
        <w:rPr>
          <w:rFonts w:asciiTheme="minorEastAsia" w:hAnsiTheme="minorEastAsia" w:hint="eastAsia"/>
        </w:rPr>
        <w:t>医疗护理工作质量，进一步完善医院管理</w:t>
      </w:r>
    </w:p>
    <w:p w:rsidR="00320A97" w:rsidRDefault="00A261A0" w:rsidP="00A261A0">
      <w:pPr>
        <w:rPr>
          <w:rFonts w:asciiTheme="minorEastAsia" w:hAnsiTheme="minorEastAsia"/>
        </w:rPr>
      </w:pPr>
      <w:r>
        <w:rPr>
          <w:rFonts w:asciiTheme="minorEastAsia" w:hAnsiTheme="minorEastAsia" w:hint="eastAsia"/>
        </w:rPr>
        <w:t>二</w:t>
      </w:r>
      <w:r w:rsidR="00320A97" w:rsidRPr="00A261A0">
        <w:rPr>
          <w:rFonts w:asciiTheme="minorEastAsia" w:hAnsiTheme="minorEastAsia" w:hint="eastAsia"/>
        </w:rPr>
        <w:t>、出院时护理工作</w:t>
      </w:r>
    </w:p>
    <w:p w:rsidR="00A261A0" w:rsidRPr="00A261A0" w:rsidRDefault="00A261A0" w:rsidP="00A261A0">
      <w:pPr>
        <w:ind w:firstLineChars="200" w:firstLine="420"/>
        <w:rPr>
          <w:rFonts w:asciiTheme="minorEastAsia" w:hAnsiTheme="minorEastAsia" w:hint="eastAsia"/>
        </w:rPr>
      </w:pPr>
      <w:r w:rsidRPr="00A261A0">
        <w:rPr>
          <w:rFonts w:asciiTheme="minorEastAsia" w:hAnsiTheme="minorEastAsia" w:hint="eastAsia"/>
        </w:rPr>
        <w:t>护士在患者出院</w:t>
      </w:r>
      <w:proofErr w:type="gramStart"/>
      <w:r w:rsidRPr="00A261A0">
        <w:rPr>
          <w:rFonts w:asciiTheme="minorEastAsia" w:hAnsiTheme="minorEastAsia" w:hint="eastAsia"/>
        </w:rPr>
        <w:t>当日应</w:t>
      </w:r>
      <w:proofErr w:type="gramEnd"/>
      <w:r w:rsidRPr="00A261A0">
        <w:rPr>
          <w:rFonts w:asciiTheme="minorEastAsia" w:hAnsiTheme="minorEastAsia" w:hint="eastAsia"/>
        </w:rPr>
        <w:t>完成下列护理工作：</w:t>
      </w:r>
    </w:p>
    <w:p w:rsidR="00A261A0" w:rsidRPr="00A261A0" w:rsidRDefault="00A261A0" w:rsidP="00A261A0">
      <w:pPr>
        <w:ind w:firstLineChars="200" w:firstLine="420"/>
        <w:rPr>
          <w:rFonts w:asciiTheme="minorEastAsia" w:hAnsiTheme="minorEastAsia" w:hint="eastAsia"/>
        </w:rPr>
      </w:pPr>
      <w:r w:rsidRPr="00A261A0">
        <w:rPr>
          <w:rFonts w:asciiTheme="minorEastAsia" w:hAnsiTheme="minorEastAsia" w:hint="eastAsia"/>
        </w:rPr>
        <w:t>1.执行出院医嘱</w:t>
      </w:r>
    </w:p>
    <w:p w:rsidR="00A261A0" w:rsidRPr="00A261A0" w:rsidRDefault="00A261A0" w:rsidP="00A261A0">
      <w:pPr>
        <w:ind w:firstLineChars="200" w:firstLine="420"/>
        <w:rPr>
          <w:rFonts w:asciiTheme="minorEastAsia" w:hAnsiTheme="minorEastAsia" w:hint="eastAsia"/>
        </w:rPr>
      </w:pPr>
      <w:r w:rsidRPr="00A261A0">
        <w:rPr>
          <w:rFonts w:asciiTheme="minorEastAsia" w:hAnsiTheme="minorEastAsia" w:hint="eastAsia"/>
        </w:rPr>
        <w:t>(1)填写出院通知单，通知患者或家属到住院处结账、办理出院手续。</w:t>
      </w:r>
    </w:p>
    <w:p w:rsidR="00A261A0" w:rsidRPr="00A261A0" w:rsidRDefault="00A261A0" w:rsidP="00A261A0">
      <w:pPr>
        <w:ind w:firstLineChars="200" w:firstLine="420"/>
        <w:rPr>
          <w:rFonts w:asciiTheme="minorEastAsia" w:hAnsiTheme="minorEastAsia" w:hint="eastAsia"/>
        </w:rPr>
      </w:pPr>
      <w:r w:rsidRPr="00A261A0">
        <w:rPr>
          <w:rFonts w:asciiTheme="minorEastAsia" w:hAnsiTheme="minorEastAsia" w:hint="eastAsia"/>
        </w:rPr>
        <w:t>(2)患者出院后需继续服药时，护士凭出院处方从药房领取药物交给患者或其家属，并</w:t>
      </w:r>
    </w:p>
    <w:p w:rsidR="00A261A0" w:rsidRPr="00A261A0" w:rsidRDefault="00A261A0" w:rsidP="00A261A0">
      <w:pPr>
        <w:rPr>
          <w:rFonts w:asciiTheme="minorEastAsia" w:hAnsiTheme="minorEastAsia" w:hint="eastAsia"/>
        </w:rPr>
      </w:pPr>
      <w:r w:rsidRPr="00A261A0">
        <w:rPr>
          <w:rFonts w:asciiTheme="minorEastAsia" w:hAnsiTheme="minorEastAsia" w:hint="eastAsia"/>
        </w:rPr>
        <w:t>指导用药方法和注意事项。</w:t>
      </w:r>
    </w:p>
    <w:p w:rsidR="00A261A0" w:rsidRPr="00A261A0" w:rsidRDefault="00A261A0" w:rsidP="00A261A0">
      <w:pPr>
        <w:ind w:firstLineChars="200" w:firstLine="420"/>
        <w:rPr>
          <w:rFonts w:asciiTheme="minorEastAsia" w:hAnsiTheme="minorEastAsia" w:hint="eastAsia"/>
        </w:rPr>
      </w:pPr>
      <w:r w:rsidRPr="00A261A0">
        <w:rPr>
          <w:rFonts w:asciiTheme="minorEastAsia" w:hAnsiTheme="minorEastAsia" w:hint="eastAsia"/>
        </w:rPr>
        <w:t>(3)用红钢笔在体温单40～4 2℃之间的相应时间栏内纵向填写出院时间。</w:t>
      </w:r>
    </w:p>
    <w:p w:rsidR="00A261A0" w:rsidRPr="00A261A0" w:rsidRDefault="00A261A0" w:rsidP="00A261A0">
      <w:pPr>
        <w:ind w:firstLineChars="200" w:firstLine="420"/>
        <w:rPr>
          <w:rFonts w:asciiTheme="minorEastAsia" w:hAnsiTheme="minorEastAsia" w:hint="eastAsia"/>
        </w:rPr>
      </w:pPr>
      <w:r w:rsidRPr="00A261A0">
        <w:rPr>
          <w:rFonts w:asciiTheme="minorEastAsia" w:hAnsiTheme="minorEastAsia" w:hint="eastAsia"/>
        </w:rPr>
        <w:t>2.填写患者出院护理评估单</w:t>
      </w:r>
    </w:p>
    <w:p w:rsidR="00A261A0" w:rsidRPr="00A261A0" w:rsidRDefault="00A261A0" w:rsidP="00A261A0">
      <w:pPr>
        <w:ind w:firstLineChars="200" w:firstLine="420"/>
        <w:rPr>
          <w:rFonts w:asciiTheme="minorEastAsia" w:hAnsiTheme="minorEastAsia" w:hint="eastAsia"/>
        </w:rPr>
      </w:pPr>
      <w:r w:rsidRPr="00A261A0">
        <w:rPr>
          <w:rFonts w:asciiTheme="minorEastAsia" w:hAnsiTheme="minorEastAsia" w:hint="eastAsia"/>
        </w:rPr>
        <w:t>3.整理用物帮助患者整理个人用物，归还所寄存的物品，收回住院期间借用的衣物</w:t>
      </w:r>
      <w:proofErr w:type="gramStart"/>
      <w:r w:rsidRPr="00A261A0">
        <w:rPr>
          <w:rFonts w:asciiTheme="minorEastAsia" w:hAnsiTheme="minorEastAsia" w:hint="eastAsia"/>
        </w:rPr>
        <w:t>和</w:t>
      </w:r>
      <w:proofErr w:type="gramEnd"/>
    </w:p>
    <w:p w:rsidR="00A261A0" w:rsidRPr="00A261A0" w:rsidRDefault="00A261A0" w:rsidP="00A261A0">
      <w:pPr>
        <w:rPr>
          <w:rFonts w:asciiTheme="minorEastAsia" w:hAnsiTheme="minorEastAsia" w:hint="eastAsia"/>
        </w:rPr>
      </w:pPr>
      <w:r w:rsidRPr="00A261A0">
        <w:rPr>
          <w:rFonts w:asciiTheme="minorEastAsia" w:hAnsiTheme="minorEastAsia" w:hint="eastAsia"/>
        </w:rPr>
        <w:t>物品并消毒处理。</w:t>
      </w:r>
    </w:p>
    <w:p w:rsidR="00A261A0" w:rsidRPr="00A261A0" w:rsidRDefault="00A261A0" w:rsidP="00A261A0">
      <w:pPr>
        <w:ind w:firstLineChars="200" w:firstLine="420"/>
        <w:rPr>
          <w:rFonts w:asciiTheme="minorEastAsia" w:hAnsiTheme="minorEastAsia" w:hint="eastAsia"/>
        </w:rPr>
      </w:pPr>
      <w:r w:rsidRPr="00A261A0">
        <w:rPr>
          <w:rFonts w:asciiTheme="minorEastAsia" w:hAnsiTheme="minorEastAsia" w:hint="eastAsia"/>
        </w:rPr>
        <w:t>4.护送患者出院患者或家属办完出院手续后，护士收到住院处签发的出院通知单，根</w:t>
      </w:r>
    </w:p>
    <w:p w:rsidR="00A261A0" w:rsidRDefault="00A261A0" w:rsidP="00A261A0">
      <w:pPr>
        <w:rPr>
          <w:rFonts w:asciiTheme="minorEastAsia" w:hAnsiTheme="minorEastAsia"/>
        </w:rPr>
      </w:pPr>
      <w:r w:rsidRPr="00A261A0">
        <w:rPr>
          <w:rFonts w:asciiTheme="minorEastAsia" w:hAnsiTheme="minorEastAsia" w:hint="eastAsia"/>
        </w:rPr>
        <w:t>据患者病情选用轮椅、平车或步行护送患者至病区门口或医院门口。</w:t>
      </w:r>
    </w:p>
    <w:p w:rsidR="00A261A0" w:rsidRPr="00A261A0" w:rsidRDefault="00A261A0" w:rsidP="00A261A0">
      <w:pPr>
        <w:rPr>
          <w:rFonts w:asciiTheme="minorEastAsia" w:hAnsiTheme="minorEastAsia" w:hint="eastAsia"/>
        </w:rPr>
      </w:pPr>
      <w:r w:rsidRPr="00A261A0">
        <w:rPr>
          <w:rFonts w:asciiTheme="minorEastAsia" w:hAnsiTheme="minorEastAsia" w:hint="eastAsia"/>
        </w:rPr>
        <w:t>三、出院后护理工作</w:t>
      </w:r>
    </w:p>
    <w:p w:rsidR="00A261A0" w:rsidRPr="00A261A0" w:rsidRDefault="00A261A0" w:rsidP="00A261A0">
      <w:pPr>
        <w:ind w:firstLineChars="200" w:firstLine="420"/>
        <w:rPr>
          <w:rFonts w:asciiTheme="minorEastAsia" w:hAnsiTheme="minorEastAsia" w:hint="eastAsia"/>
        </w:rPr>
      </w:pPr>
      <w:r w:rsidRPr="00A261A0">
        <w:rPr>
          <w:rFonts w:asciiTheme="minorEastAsia" w:hAnsiTheme="minorEastAsia" w:hint="eastAsia"/>
        </w:rPr>
        <w:t>患者离开病床后方可整理床单位，避免在撇被服时给患者带来心理上的不适感。</w:t>
      </w:r>
    </w:p>
    <w:p w:rsidR="00A261A0" w:rsidRPr="00A261A0" w:rsidRDefault="00A261A0" w:rsidP="00A261A0">
      <w:pPr>
        <w:ind w:firstLineChars="200" w:firstLine="420"/>
        <w:rPr>
          <w:rFonts w:asciiTheme="minorEastAsia" w:hAnsiTheme="minorEastAsia" w:hint="eastAsia"/>
        </w:rPr>
      </w:pPr>
      <w:r w:rsidRPr="00A261A0">
        <w:rPr>
          <w:rFonts w:asciiTheme="minorEastAsia" w:hAnsiTheme="minorEastAsia" w:hint="eastAsia"/>
        </w:rPr>
        <w:t>1.有关文件处理</w:t>
      </w:r>
    </w:p>
    <w:p w:rsidR="00A261A0" w:rsidRPr="00A261A0" w:rsidRDefault="00A261A0" w:rsidP="00A261A0">
      <w:pPr>
        <w:ind w:firstLineChars="200" w:firstLine="420"/>
        <w:rPr>
          <w:rFonts w:asciiTheme="minorEastAsia" w:hAnsiTheme="minorEastAsia" w:hint="eastAsia"/>
        </w:rPr>
      </w:pPr>
      <w:r w:rsidRPr="00A261A0">
        <w:rPr>
          <w:rFonts w:asciiTheme="minorEastAsia" w:hAnsiTheme="minorEastAsia" w:hint="eastAsia"/>
        </w:rPr>
        <w:t>(1)填写出院患者登记本。</w:t>
      </w:r>
    </w:p>
    <w:p w:rsidR="00A261A0" w:rsidRPr="00A261A0" w:rsidRDefault="00A261A0" w:rsidP="00A261A0">
      <w:pPr>
        <w:ind w:firstLineChars="200" w:firstLine="420"/>
        <w:rPr>
          <w:rFonts w:asciiTheme="minorEastAsia" w:hAnsiTheme="minorEastAsia" w:hint="eastAsia"/>
        </w:rPr>
      </w:pPr>
      <w:r w:rsidRPr="00A261A0">
        <w:rPr>
          <w:rFonts w:asciiTheme="minorEastAsia" w:hAnsiTheme="minorEastAsia" w:hint="eastAsia"/>
        </w:rPr>
        <w:t>(2)停止一切医嘱注销各种执行单及卡片，如诊断忙、床头(尾)卡、输液卡、注射单</w:t>
      </w:r>
    </w:p>
    <w:p w:rsidR="00A261A0" w:rsidRPr="00A261A0" w:rsidRDefault="00A261A0" w:rsidP="00A261A0">
      <w:pPr>
        <w:rPr>
          <w:rFonts w:asciiTheme="minorEastAsia" w:hAnsiTheme="minorEastAsia" w:hint="eastAsia"/>
        </w:rPr>
      </w:pPr>
      <w:r w:rsidRPr="00A261A0">
        <w:rPr>
          <w:rFonts w:asciiTheme="minorEastAsia" w:hAnsiTheme="minorEastAsia" w:hint="eastAsia"/>
        </w:rPr>
        <w:t>(卡)、服药单(卡)、饮食单等。</w:t>
      </w:r>
    </w:p>
    <w:p w:rsidR="00A261A0" w:rsidRPr="00A261A0" w:rsidRDefault="00A261A0" w:rsidP="00A261A0">
      <w:pPr>
        <w:ind w:firstLineChars="200" w:firstLine="420"/>
        <w:rPr>
          <w:rFonts w:asciiTheme="minorEastAsia" w:hAnsiTheme="minorEastAsia" w:hint="eastAsia"/>
        </w:rPr>
      </w:pPr>
      <w:r w:rsidRPr="00A261A0">
        <w:rPr>
          <w:rFonts w:asciiTheme="minorEastAsia" w:hAnsiTheme="minorEastAsia" w:hint="eastAsia"/>
        </w:rPr>
        <w:t>(3)整理病案按住院病案首页、出院记录或死亡记录、入院记录、病史及体格检查、病程记录、各种检验检查报告单、护理病案、医嘱単、体温单顺序排列出院病案，并交病案室保存。</w:t>
      </w:r>
    </w:p>
    <w:p w:rsidR="00A261A0" w:rsidRPr="00A261A0" w:rsidRDefault="00A261A0" w:rsidP="00A261A0">
      <w:pPr>
        <w:ind w:firstLineChars="200" w:firstLine="420"/>
        <w:rPr>
          <w:rFonts w:asciiTheme="minorEastAsia" w:hAnsiTheme="minorEastAsia" w:hint="eastAsia"/>
        </w:rPr>
      </w:pPr>
      <w:r w:rsidRPr="00A261A0">
        <w:rPr>
          <w:rFonts w:asciiTheme="minorEastAsia" w:hAnsiTheme="minorEastAsia" w:hint="eastAsia"/>
        </w:rPr>
        <w:t>2.</w:t>
      </w:r>
      <w:proofErr w:type="gramStart"/>
      <w:r w:rsidRPr="00A261A0">
        <w:rPr>
          <w:rFonts w:asciiTheme="minorEastAsia" w:hAnsiTheme="minorEastAsia" w:hint="eastAsia"/>
        </w:rPr>
        <w:t>床单位</w:t>
      </w:r>
      <w:proofErr w:type="gramEnd"/>
      <w:r w:rsidRPr="00A261A0">
        <w:rPr>
          <w:rFonts w:asciiTheme="minorEastAsia" w:hAnsiTheme="minorEastAsia" w:hint="eastAsia"/>
        </w:rPr>
        <w:t>的处理</w:t>
      </w:r>
    </w:p>
    <w:p w:rsidR="00A261A0" w:rsidRPr="00A261A0" w:rsidRDefault="00A261A0" w:rsidP="00A261A0">
      <w:pPr>
        <w:ind w:firstLineChars="200" w:firstLine="420"/>
        <w:rPr>
          <w:rFonts w:asciiTheme="minorEastAsia" w:hAnsiTheme="minorEastAsia" w:hint="eastAsia"/>
        </w:rPr>
      </w:pPr>
      <w:r w:rsidRPr="00A261A0">
        <w:rPr>
          <w:rFonts w:asciiTheme="minorEastAsia" w:hAnsiTheme="minorEastAsia" w:hint="eastAsia"/>
        </w:rPr>
        <w:t>(1)撤去床上的污被服，放入污物袋， 送洗衣房处理。床垫、床褥、棉胎、枕芯用紫外线照射消毒，也可放在日光下曝晒。</w:t>
      </w:r>
    </w:p>
    <w:p w:rsidR="00A261A0" w:rsidRPr="00A261A0" w:rsidRDefault="00A261A0" w:rsidP="00A261A0">
      <w:pPr>
        <w:ind w:firstLineChars="200" w:firstLine="420"/>
        <w:rPr>
          <w:rFonts w:asciiTheme="minorEastAsia" w:hAnsiTheme="minorEastAsia" w:hint="eastAsia"/>
        </w:rPr>
      </w:pPr>
      <w:r w:rsidRPr="00A261A0">
        <w:rPr>
          <w:rFonts w:asciiTheme="minorEastAsia" w:hAnsiTheme="minorEastAsia" w:hint="eastAsia"/>
        </w:rPr>
        <w:t>(2)病床、床旁桌椅用消毒溶液擦拭。面盆、烧杯、便盆等用消毒液浸泡消毒。</w:t>
      </w:r>
    </w:p>
    <w:p w:rsidR="00A261A0" w:rsidRPr="00A261A0" w:rsidRDefault="00A261A0" w:rsidP="00A261A0">
      <w:pPr>
        <w:ind w:firstLineChars="200" w:firstLine="420"/>
        <w:rPr>
          <w:rFonts w:asciiTheme="minorEastAsia" w:hAnsiTheme="minorEastAsia" w:hint="eastAsia"/>
        </w:rPr>
      </w:pPr>
      <w:r w:rsidRPr="00A261A0">
        <w:rPr>
          <w:rFonts w:asciiTheme="minorEastAsia" w:hAnsiTheme="minorEastAsia" w:hint="eastAsia"/>
        </w:rPr>
        <w:t>(3)传染病患者离院后，</w:t>
      </w:r>
      <w:proofErr w:type="gramStart"/>
      <w:r w:rsidRPr="00A261A0">
        <w:rPr>
          <w:rFonts w:asciiTheme="minorEastAsia" w:hAnsiTheme="minorEastAsia" w:hint="eastAsia"/>
        </w:rPr>
        <w:t>床单位及病室均</w:t>
      </w:r>
      <w:proofErr w:type="gramEnd"/>
      <w:r w:rsidRPr="00A261A0">
        <w:rPr>
          <w:rFonts w:asciiTheme="minorEastAsia" w:hAnsiTheme="minorEastAsia" w:hint="eastAsia"/>
        </w:rPr>
        <w:t>按传染病终末消毒法进行处理。</w:t>
      </w:r>
    </w:p>
    <w:p w:rsidR="00A261A0" w:rsidRPr="00A261A0" w:rsidRDefault="00A261A0" w:rsidP="00A261A0">
      <w:pPr>
        <w:ind w:firstLineChars="200" w:firstLine="420"/>
        <w:rPr>
          <w:rFonts w:asciiTheme="minorEastAsia" w:hAnsiTheme="minorEastAsia" w:hint="eastAsia"/>
        </w:rPr>
      </w:pPr>
      <w:r w:rsidRPr="00A261A0">
        <w:rPr>
          <w:rFonts w:asciiTheme="minorEastAsia" w:hAnsiTheme="minorEastAsia" w:hint="eastAsia"/>
        </w:rPr>
        <w:t>(4</w:t>
      </w:r>
      <w:r>
        <w:rPr>
          <w:rFonts w:asciiTheme="minorEastAsia" w:hAnsiTheme="minorEastAsia" w:hint="eastAsia"/>
        </w:rPr>
        <w:t>)</w:t>
      </w:r>
      <w:r w:rsidRPr="00A261A0">
        <w:rPr>
          <w:rFonts w:asciiTheme="minorEastAsia" w:hAnsiTheme="minorEastAsia" w:hint="eastAsia"/>
        </w:rPr>
        <w:t>病室开窗通风，铺好备用床，准备迎接新患者。</w:t>
      </w:r>
    </w:p>
    <w:p w:rsidR="00B70933" w:rsidRPr="00A639B4" w:rsidRDefault="005A6115">
      <w:pPr>
        <w:spacing w:line="360" w:lineRule="auto"/>
        <w:rPr>
          <w:rFonts w:ascii="宋体"/>
          <w:szCs w:val="21"/>
          <w:shd w:val="clear" w:color="auto" w:fill="FFFFFF" w:themeFill="background1"/>
        </w:rPr>
      </w:pPr>
      <w:bookmarkStart w:id="0" w:name="_GoBack"/>
      <w:bookmarkEnd w:id="0"/>
      <w:r w:rsidRPr="00A639B4">
        <w:rPr>
          <w:rFonts w:ascii="宋体" w:eastAsia="宋体" w:hAnsi="宋体" w:cs="宋体" w:hint="eastAsia"/>
          <w:b/>
          <w:bCs/>
          <w:szCs w:val="21"/>
          <w:shd w:val="clear" w:color="auto" w:fill="FFFFFF" w:themeFill="background1"/>
        </w:rPr>
        <w:lastRenderedPageBreak/>
        <w:t>Ⅳ.</w:t>
      </w:r>
      <w:r w:rsidRPr="00A639B4">
        <w:rPr>
          <w:rFonts w:ascii="宋体" w:hAnsi="宋体" w:hint="eastAsia"/>
          <w:szCs w:val="21"/>
          <w:shd w:val="clear" w:color="auto" w:fill="FFFFFF" w:themeFill="background1"/>
        </w:rPr>
        <w:t>巩固新课（</w:t>
      </w:r>
      <w:r w:rsidR="00B04EBA">
        <w:rPr>
          <w:rFonts w:ascii="宋体" w:hAnsi="宋体"/>
          <w:szCs w:val="21"/>
          <w:shd w:val="clear" w:color="auto" w:fill="FFFFFF" w:themeFill="background1"/>
        </w:rPr>
        <w:t>5</w:t>
      </w:r>
      <w:r w:rsidRPr="00A639B4">
        <w:rPr>
          <w:rFonts w:ascii="宋体" w:hAnsi="宋体" w:hint="eastAsia"/>
          <w:szCs w:val="21"/>
          <w:shd w:val="clear" w:color="auto" w:fill="FFFFFF" w:themeFill="background1"/>
        </w:rPr>
        <w:t>分钟）</w:t>
      </w:r>
    </w:p>
    <w:p w:rsidR="00B70933" w:rsidRPr="00A639B4" w:rsidRDefault="005A6115" w:rsidP="00B04EBA">
      <w:pPr>
        <w:spacing w:line="360" w:lineRule="auto"/>
        <w:ind w:firstLineChars="200" w:firstLine="420"/>
        <w:rPr>
          <w:rFonts w:ascii="宋体"/>
          <w:szCs w:val="21"/>
          <w:shd w:val="clear" w:color="auto" w:fill="FFFFFF" w:themeFill="background1"/>
        </w:rPr>
      </w:pPr>
      <w:r w:rsidRPr="00A639B4">
        <w:rPr>
          <w:rFonts w:ascii="宋体" w:hAnsi="宋体"/>
          <w:szCs w:val="21"/>
          <w:shd w:val="clear" w:color="auto" w:fill="FFFFFF" w:themeFill="background1"/>
        </w:rPr>
        <w:t>1</w:t>
      </w:r>
      <w:r w:rsidRPr="00A639B4">
        <w:rPr>
          <w:rFonts w:ascii="宋体" w:hAnsi="宋体" w:hint="eastAsia"/>
          <w:szCs w:val="21"/>
          <w:shd w:val="clear" w:color="auto" w:fill="FFFFFF" w:themeFill="background1"/>
        </w:rPr>
        <w:t>．</w:t>
      </w:r>
      <w:r w:rsidR="0026199E" w:rsidRPr="0026199E">
        <w:rPr>
          <w:rFonts w:ascii="宋体" w:hAnsi="宋体" w:hint="eastAsia"/>
          <w:szCs w:val="21"/>
          <w:shd w:val="clear" w:color="auto" w:fill="FFFFFF" w:themeFill="background1"/>
        </w:rPr>
        <w:t>住院、出院病案排列顺序</w:t>
      </w:r>
    </w:p>
    <w:p w:rsidR="0026199E" w:rsidRDefault="005A6115" w:rsidP="00B04EBA">
      <w:pPr>
        <w:spacing w:line="360" w:lineRule="auto"/>
        <w:ind w:firstLineChars="200" w:firstLine="420"/>
        <w:rPr>
          <w:rFonts w:ascii="宋体" w:hAnsi="宋体"/>
          <w:szCs w:val="21"/>
          <w:shd w:val="clear" w:color="auto" w:fill="FFFFFF" w:themeFill="background1"/>
        </w:rPr>
      </w:pPr>
      <w:r w:rsidRPr="00A639B4">
        <w:rPr>
          <w:rFonts w:ascii="宋体" w:hAnsi="宋体"/>
          <w:szCs w:val="21"/>
          <w:shd w:val="clear" w:color="auto" w:fill="FFFFFF" w:themeFill="background1"/>
        </w:rPr>
        <w:t>2</w:t>
      </w:r>
      <w:r w:rsidRPr="00A639B4">
        <w:rPr>
          <w:rFonts w:ascii="宋体" w:hAnsi="宋体" w:hint="eastAsia"/>
          <w:szCs w:val="21"/>
          <w:shd w:val="clear" w:color="auto" w:fill="FFFFFF" w:themeFill="background1"/>
        </w:rPr>
        <w:t>．</w:t>
      </w:r>
      <w:r w:rsidR="0026199E" w:rsidRPr="0026199E">
        <w:rPr>
          <w:rFonts w:ascii="宋体" w:hAnsi="宋体" w:hint="eastAsia"/>
          <w:szCs w:val="21"/>
          <w:shd w:val="clear" w:color="auto" w:fill="FFFFFF" w:themeFill="background1"/>
        </w:rPr>
        <w:t>出入院病人的护理</w:t>
      </w:r>
    </w:p>
    <w:p w:rsidR="00B70933" w:rsidRPr="00A639B4" w:rsidRDefault="005A6115" w:rsidP="0026199E">
      <w:pPr>
        <w:spacing w:line="360" w:lineRule="auto"/>
        <w:rPr>
          <w:rFonts w:ascii="宋体"/>
          <w:szCs w:val="21"/>
          <w:shd w:val="clear" w:color="auto" w:fill="FFFFFF" w:themeFill="background1"/>
        </w:rPr>
      </w:pPr>
      <w:r w:rsidRPr="00A639B4">
        <w:rPr>
          <w:rFonts w:ascii="宋体" w:eastAsia="宋体" w:hAnsi="宋体" w:cs="宋体" w:hint="eastAsia"/>
          <w:b/>
          <w:bCs/>
          <w:szCs w:val="21"/>
          <w:shd w:val="clear" w:color="auto" w:fill="FFFFFF" w:themeFill="background1"/>
        </w:rPr>
        <w:t>Ⅴ.</w:t>
      </w:r>
      <w:r w:rsidRPr="00A639B4">
        <w:rPr>
          <w:rFonts w:ascii="宋体" w:hAnsi="宋体" w:hint="eastAsia"/>
          <w:szCs w:val="21"/>
          <w:shd w:val="clear" w:color="auto" w:fill="FFFFFF" w:themeFill="background1"/>
        </w:rPr>
        <w:t>布置作业（</w:t>
      </w:r>
      <w:r w:rsidR="00B04EBA">
        <w:rPr>
          <w:rFonts w:ascii="宋体" w:hAnsi="宋体"/>
          <w:szCs w:val="21"/>
          <w:shd w:val="clear" w:color="auto" w:fill="FFFFFF" w:themeFill="background1"/>
        </w:rPr>
        <w:t>3</w:t>
      </w:r>
      <w:r w:rsidRPr="00A639B4">
        <w:rPr>
          <w:rFonts w:ascii="宋体" w:hAnsi="宋体" w:hint="eastAsia"/>
          <w:szCs w:val="21"/>
          <w:shd w:val="clear" w:color="auto" w:fill="FFFFFF" w:themeFill="background1"/>
        </w:rPr>
        <w:t>钟）</w:t>
      </w:r>
    </w:p>
    <w:p w:rsidR="00B70933" w:rsidRPr="00A639B4" w:rsidRDefault="00B04EBA" w:rsidP="00B04EBA">
      <w:pPr>
        <w:spacing w:line="360" w:lineRule="auto"/>
        <w:ind w:firstLineChars="200" w:firstLine="420"/>
        <w:rPr>
          <w:rFonts w:ascii="宋体"/>
          <w:szCs w:val="21"/>
          <w:shd w:val="clear" w:color="auto" w:fill="FFFFFF" w:themeFill="background1"/>
        </w:rPr>
      </w:pPr>
      <w:r>
        <w:rPr>
          <w:rFonts w:ascii="宋体" w:hAnsi="宋体" w:hint="eastAsia"/>
          <w:szCs w:val="21"/>
          <w:shd w:val="clear" w:color="auto" w:fill="FFFFFF" w:themeFill="background1"/>
        </w:rPr>
        <w:t>分组模拟出入护理</w:t>
      </w:r>
    </w:p>
    <w:p w:rsidR="00B70933" w:rsidRDefault="00B70933">
      <w:pPr>
        <w:spacing w:line="360" w:lineRule="auto"/>
        <w:jc w:val="center"/>
        <w:rPr>
          <w:rFonts w:ascii="宋体" w:eastAsia="宋体" w:hAnsi="宋体" w:cs="宋体"/>
          <w:szCs w:val="21"/>
        </w:rPr>
      </w:pPr>
    </w:p>
    <w:sectPr w:rsidR="00B70933">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EC3" w:rsidRDefault="007D4EC3">
      <w:r>
        <w:separator/>
      </w:r>
    </w:p>
  </w:endnote>
  <w:endnote w:type="continuationSeparator" w:id="0">
    <w:p w:rsidR="007D4EC3" w:rsidRDefault="007D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EC3" w:rsidRDefault="007D4EC3">
      <w:r>
        <w:separator/>
      </w:r>
    </w:p>
  </w:footnote>
  <w:footnote w:type="continuationSeparator" w:id="0">
    <w:p w:rsidR="007D4EC3" w:rsidRDefault="007D4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933" w:rsidRDefault="005A6115">
    <w:pPr>
      <w:pStyle w:val="a4"/>
      <w:ind w:firstLineChars="900" w:firstLine="1890"/>
      <w:rPr>
        <w:sz w:val="21"/>
        <w:szCs w:val="32"/>
      </w:rPr>
    </w:pPr>
    <w:r>
      <w:rPr>
        <w:rFonts w:hint="eastAsia"/>
        <w:sz w:val="21"/>
        <w:szCs w:val="32"/>
      </w:rPr>
      <w:t>淮南卫校</w:t>
    </w:r>
    <w:r>
      <w:rPr>
        <w:rFonts w:hint="eastAsia"/>
        <w:sz w:val="21"/>
        <w:szCs w:val="32"/>
      </w:rPr>
      <w:t xml:space="preserve">       </w:t>
    </w:r>
    <w:r>
      <w:rPr>
        <w:rFonts w:hint="eastAsia"/>
        <w:sz w:val="21"/>
        <w:szCs w:val="32"/>
      </w:rPr>
      <w:t>精品课程《护理学基础》</w:t>
    </w:r>
    <w:r>
      <w:rPr>
        <w:rFonts w:hint="eastAsia"/>
        <w:sz w:val="21"/>
        <w:szCs w:val="32"/>
      </w:rPr>
      <w:t xml:space="preserve">    </w:t>
    </w:r>
    <w:r>
      <w:rPr>
        <w:rFonts w:hint="eastAsia"/>
        <w:sz w:val="21"/>
        <w:szCs w:val="32"/>
      </w:rPr>
      <w:t>电子教案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8B531D"/>
    <w:multiLevelType w:val="hybridMultilevel"/>
    <w:tmpl w:val="44EA1A50"/>
    <w:lvl w:ilvl="0" w:tplc="646847BC">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96743F6"/>
    <w:multiLevelType w:val="singleLevel"/>
    <w:tmpl w:val="596743F6"/>
    <w:lvl w:ilvl="0">
      <w:start w:val="3"/>
      <w:numFmt w:val="decimal"/>
      <w:suff w:val="nothing"/>
      <w:lvlText w:val="%1."/>
      <w:lvlJc w:val="left"/>
    </w:lvl>
  </w:abstractNum>
  <w:abstractNum w:abstractNumId="2">
    <w:nsid w:val="5967485A"/>
    <w:multiLevelType w:val="singleLevel"/>
    <w:tmpl w:val="5967485A"/>
    <w:lvl w:ilvl="0">
      <w:start w:val="5"/>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933"/>
    <w:rsid w:val="0026199E"/>
    <w:rsid w:val="00320A97"/>
    <w:rsid w:val="003A3E2B"/>
    <w:rsid w:val="00410FF0"/>
    <w:rsid w:val="00493370"/>
    <w:rsid w:val="005A6115"/>
    <w:rsid w:val="007D4EC3"/>
    <w:rsid w:val="00A261A0"/>
    <w:rsid w:val="00A639B4"/>
    <w:rsid w:val="00B02E4E"/>
    <w:rsid w:val="00B04EBA"/>
    <w:rsid w:val="00B70933"/>
    <w:rsid w:val="00D26E6F"/>
    <w:rsid w:val="221A0DBF"/>
    <w:rsid w:val="4ECC6961"/>
    <w:rsid w:val="7830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CF02AC1-8161-446F-8D56-6FDAE3A2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列出段落1"/>
    <w:basedOn w:val="a"/>
    <w:uiPriority w:val="99"/>
    <w:qFormat/>
    <w:pPr>
      <w:ind w:firstLineChars="200" w:firstLine="420"/>
    </w:pPr>
  </w:style>
  <w:style w:type="paragraph" w:styleId="a5">
    <w:name w:val="List Paragraph"/>
    <w:basedOn w:val="a"/>
    <w:uiPriority w:val="99"/>
    <w:rsid w:val="00320A9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482</Words>
  <Characters>2752</Characters>
  <Application>Microsoft Office Word</Application>
  <DocSecurity>0</DocSecurity>
  <Lines>22</Lines>
  <Paragraphs>6</Paragraphs>
  <ScaleCrop>false</ScaleCrop>
  <Company/>
  <LinksUpToDate>false</LinksUpToDate>
  <CharactersWithSpaces>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徐静叶</cp:lastModifiedBy>
  <cp:revision>4</cp:revision>
  <dcterms:created xsi:type="dcterms:W3CDTF">2014-10-29T12:08:00Z</dcterms:created>
  <dcterms:modified xsi:type="dcterms:W3CDTF">2017-08-10T13:54:00Z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