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清洁、消毒、灭菌</w:t>
      </w: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理论</w:t>
      </w:r>
      <w:r>
        <w:rPr>
          <w:rFonts w:hint="eastAsia" w:ascii="宋体" w:hAnsi="宋体"/>
          <w:sz w:val="21"/>
          <w:szCs w:val="21"/>
          <w:lang w:val="en-US" w:eastAsia="zh-CN"/>
        </w:rPr>
        <w:t>+实践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】多媒体（</w:t>
      </w:r>
      <w:r>
        <w:rPr>
          <w:rFonts w:ascii="宋体" w:hAnsi="宋体"/>
          <w:sz w:val="21"/>
          <w:szCs w:val="21"/>
        </w:rPr>
        <w:t>PPT</w:t>
      </w:r>
      <w:r>
        <w:rPr>
          <w:rFonts w:hint="eastAsia" w:ascii="宋体" w:hAnsi="宋体"/>
          <w:sz w:val="21"/>
          <w:szCs w:val="21"/>
        </w:rPr>
        <w:t>、视频）</w:t>
      </w:r>
      <w:r>
        <w:rPr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</w:p>
    <w:p>
      <w:pPr>
        <w:numPr>
          <w:ilvl w:val="0"/>
          <w:numId w:val="0"/>
        </w:num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【教学目标】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解释下例名词：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清洁、消毒、灭菌</w:t>
      </w:r>
    </w:p>
    <w:p>
      <w:pPr>
        <w:numPr>
          <w:ilvl w:val="0"/>
          <w:numId w:val="1"/>
        </w:numPr>
        <w:tabs>
          <w:tab w:val="left" w:pos="780"/>
        </w:tabs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说出清洁物品的方法</w:t>
      </w:r>
    </w:p>
    <w:p>
      <w:pPr>
        <w:numPr>
          <w:ilvl w:val="0"/>
          <w:numId w:val="1"/>
        </w:numPr>
        <w:tabs>
          <w:tab w:val="left" w:pos="780"/>
        </w:tabs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阐述热力消毒灭菌的方法及注意事项</w:t>
      </w:r>
    </w:p>
    <w:p>
      <w:pPr>
        <w:numPr>
          <w:ilvl w:val="0"/>
          <w:numId w:val="1"/>
        </w:numPr>
        <w:tabs>
          <w:tab w:val="left" w:pos="780"/>
        </w:tabs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说出监测高压蒸汽灭菌效果的方法</w:t>
      </w:r>
    </w:p>
    <w:p>
      <w:pPr>
        <w:numPr>
          <w:ilvl w:val="0"/>
          <w:numId w:val="1"/>
        </w:numPr>
        <w:tabs>
          <w:tab w:val="left" w:pos="780"/>
        </w:tabs>
        <w:ind w:left="425" w:leftChars="0" w:hanging="425" w:firstLineChars="0"/>
        <w:rPr>
          <w:rFonts w:ascii="宋体"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阐述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常用的化学消毒灭菌剂</w:t>
      </w:r>
    </w:p>
    <w:p>
      <w:pPr>
        <w:numPr>
          <w:ilvl w:val="0"/>
          <w:numId w:val="0"/>
        </w:numPr>
        <w:tabs>
          <w:tab w:val="left" w:pos="780"/>
        </w:tabs>
        <w:ind w:leftChars="0"/>
        <w:rPr>
          <w:rFonts w:ascii="宋体"/>
          <w:bCs/>
          <w:sz w:val="18"/>
          <w:szCs w:val="18"/>
        </w:rPr>
      </w:pPr>
      <w:bookmarkStart w:id="0" w:name="_GoBack"/>
      <w:bookmarkEnd w:id="0"/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【教学重点】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1.热力消毒灭菌的方法及注意事项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  <w:lang w:eastAsia="zh-CN"/>
        </w:rPr>
        <w:t>化学消毒剂的使用方法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1.热力消毒灭菌的方法及注意事项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2.监测高压蒸汽灭菌效果的方法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Ⅰ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Ⅱ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Ⅲ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ascii="宋体" w:hAnsi="宋体"/>
          <w:sz w:val="21"/>
          <w:szCs w:val="21"/>
        </w:rPr>
        <w:t>60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第</w:t>
      </w:r>
      <w:r>
        <w:rPr>
          <w:rFonts w:hint="eastAsia" w:ascii="宋体" w:hAnsi="宋体"/>
          <w:sz w:val="21"/>
          <w:szCs w:val="21"/>
          <w:lang w:val="en-US" w:eastAsia="zh-CN"/>
        </w:rPr>
        <w:t>10章 医院感染的预防与控制</w:t>
      </w:r>
    </w:p>
    <w:p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节  清洁和消毒、灭菌</w:t>
      </w:r>
    </w:p>
    <w:p>
      <w:pPr>
        <w:ind w:left="1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一、概念</w:t>
      </w:r>
    </w:p>
    <w:p>
      <w:pPr>
        <w:ind w:left="1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清洁</w:t>
      </w:r>
      <w:r>
        <w:rPr>
          <w:rFonts w:hint="eastAsia"/>
          <w:sz w:val="21"/>
          <w:szCs w:val="21"/>
          <w:lang w:eastAsia="zh-CN"/>
        </w:rPr>
        <w:t>：用清水、去污剂等</w:t>
      </w:r>
      <w:r>
        <w:rPr>
          <w:rFonts w:hint="eastAsia"/>
          <w:sz w:val="21"/>
          <w:szCs w:val="21"/>
        </w:rPr>
        <w:t>清除物品</w:t>
      </w:r>
      <w:r>
        <w:rPr>
          <w:rFonts w:hint="eastAsia"/>
          <w:sz w:val="21"/>
          <w:szCs w:val="21"/>
          <w:lang w:eastAsia="zh-CN"/>
        </w:rPr>
        <w:t>表面上的污迹、</w:t>
      </w:r>
      <w:r>
        <w:rPr>
          <w:rFonts w:hint="eastAsia"/>
          <w:sz w:val="21"/>
          <w:szCs w:val="21"/>
        </w:rPr>
        <w:t>尘埃</w:t>
      </w:r>
      <w:r>
        <w:rPr>
          <w:rFonts w:hint="eastAsia"/>
          <w:sz w:val="21"/>
          <w:szCs w:val="21"/>
          <w:lang w:eastAsia="zh-CN"/>
        </w:rPr>
        <w:t>和有机物的过程</w:t>
      </w:r>
      <w:r>
        <w:rPr>
          <w:rFonts w:hint="eastAsia"/>
          <w:sz w:val="21"/>
          <w:szCs w:val="21"/>
        </w:rPr>
        <w:t>。</w:t>
      </w:r>
    </w:p>
    <w:p>
      <w:pPr>
        <w:ind w:left="1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消毒</w:t>
      </w:r>
      <w:r>
        <w:rPr>
          <w:rFonts w:hint="eastAsia"/>
          <w:sz w:val="21"/>
          <w:szCs w:val="21"/>
          <w:lang w:eastAsia="zh-CN"/>
        </w:rPr>
        <w:t>：是指用物理或化学方法</w:t>
      </w:r>
      <w:r>
        <w:rPr>
          <w:rFonts w:hint="eastAsia"/>
          <w:sz w:val="21"/>
          <w:szCs w:val="21"/>
        </w:rPr>
        <w:t>清除或杀灭</w:t>
      </w:r>
      <w:r>
        <w:rPr>
          <w:rFonts w:hint="eastAsia"/>
          <w:sz w:val="21"/>
          <w:szCs w:val="21"/>
          <w:lang w:eastAsia="zh-CN"/>
        </w:rPr>
        <w:t>物体上除</w:t>
      </w:r>
      <w:r>
        <w:rPr>
          <w:rFonts w:hint="eastAsia"/>
          <w:sz w:val="21"/>
          <w:szCs w:val="21"/>
        </w:rPr>
        <w:t>芽孢外的各种病原微生物</w:t>
      </w:r>
      <w:r>
        <w:rPr>
          <w:rFonts w:hint="eastAsia"/>
          <w:sz w:val="21"/>
          <w:szCs w:val="21"/>
          <w:lang w:eastAsia="zh-CN"/>
        </w:rPr>
        <w:t>，使其数量减少到无害程度的过程</w:t>
      </w:r>
      <w:r>
        <w:rPr>
          <w:rFonts w:hint="eastAsia"/>
          <w:sz w:val="21"/>
          <w:szCs w:val="21"/>
        </w:rPr>
        <w:t>。</w:t>
      </w:r>
    </w:p>
    <w:p>
      <w:pPr>
        <w:ind w:left="1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灭菌</w:t>
      </w:r>
      <w:r>
        <w:rPr>
          <w:rFonts w:hint="eastAsia"/>
          <w:sz w:val="21"/>
          <w:szCs w:val="21"/>
          <w:lang w:eastAsia="zh-CN"/>
        </w:rPr>
        <w:t>：是指用物理或化学方法</w:t>
      </w:r>
      <w:r>
        <w:rPr>
          <w:rFonts w:hint="eastAsia"/>
          <w:sz w:val="21"/>
          <w:szCs w:val="21"/>
        </w:rPr>
        <w:t>杀灭</w:t>
      </w:r>
      <w:r>
        <w:rPr>
          <w:rFonts w:hint="eastAsia"/>
          <w:sz w:val="21"/>
          <w:szCs w:val="21"/>
          <w:lang w:eastAsia="zh-CN"/>
        </w:rPr>
        <w:t>物体上全部</w:t>
      </w:r>
      <w:r>
        <w:rPr>
          <w:rFonts w:hint="eastAsia"/>
          <w:sz w:val="21"/>
          <w:szCs w:val="21"/>
        </w:rPr>
        <w:t>微生物（包括细菌的芽孢）的过程。</w:t>
      </w:r>
    </w:p>
    <w:p>
      <w:pPr>
        <w:ind w:left="18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清洁法</w:t>
      </w:r>
      <w:r>
        <w:rPr>
          <w:rFonts w:hint="eastAsia"/>
          <w:sz w:val="21"/>
          <w:szCs w:val="21"/>
          <w:lang w:val="en-US" w:eastAsia="zh-CN"/>
        </w:rPr>
        <w:t xml:space="preserve"> ：将物品用清水或肥皂水、洗洁精等刷洗，最后用清水洗净，除去物品上的所有污秽。</w:t>
      </w:r>
    </w:p>
    <w:p>
      <w:pPr>
        <w:numPr>
          <w:ilvl w:val="0"/>
          <w:numId w:val="2"/>
        </w:numPr>
        <w:ind w:left="18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预防性和疫源性消毒：预防性消毒指未发现感染性疾病的情况下，对可能被病原微生物污染的环境、物品、人体等进行消毒及对粪便和污染物的无害化处理。疫源性消毒指在有感染源的情况下进行的消毒，其消毒措施有随时消毒和终末消毒。</w:t>
      </w:r>
    </w:p>
    <w:p>
      <w:pPr>
        <w:ind w:left="1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二</w:t>
      </w:r>
      <w:r>
        <w:rPr>
          <w:rFonts w:hint="eastAsia" w:ascii="宋体" w:hAnsi="宋体"/>
          <w:sz w:val="21"/>
          <w:szCs w:val="21"/>
        </w:rPr>
        <w:t>、消毒、灭菌的方法</w:t>
      </w:r>
    </w:p>
    <w:p>
      <w:pPr>
        <w:ind w:left="1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（一）物理消毒灭菌法</w:t>
      </w:r>
    </w:p>
    <w:p>
      <w:pPr>
        <w:ind w:left="1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1.热力消毒灭菌法：利用热力破坏微生物的蛋白质、核酸、细胞壁和细胞膜，从而导致其死亡。分干热法和湿热法。</w:t>
      </w:r>
    </w:p>
    <w:p>
      <w:pPr>
        <w:ind w:left="1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（1）燃烧</w:t>
      </w:r>
      <w:r>
        <w:rPr>
          <w:rFonts w:hint="eastAsia" w:ascii="宋体" w:hAnsi="宋体"/>
          <w:sz w:val="21"/>
          <w:szCs w:val="21"/>
          <w:lang w:eastAsia="zh-CN"/>
        </w:rPr>
        <w:t>灭菌法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hint="eastAsia" w:ascii="宋体" w:hAnsi="宋体"/>
          <w:sz w:val="21"/>
          <w:szCs w:val="21"/>
          <w:lang w:eastAsia="zh-CN"/>
        </w:rPr>
        <w:t>是一种简单、迅速、彻底的灭菌法。包括焚烧和烧灼</w:t>
      </w:r>
      <w:r>
        <w:rPr>
          <w:rFonts w:hint="eastAsia" w:ascii="宋体" w:hAnsi="宋体"/>
          <w:sz w:val="21"/>
          <w:szCs w:val="21"/>
          <w:lang w:val="en-US" w:eastAsia="zh-CN"/>
        </w:rPr>
        <w:t>2种。</w:t>
      </w:r>
      <w:r>
        <w:rPr>
          <w:rFonts w:hint="eastAsia" w:ascii="宋体" w:hAnsi="宋体"/>
          <w:sz w:val="21"/>
          <w:szCs w:val="21"/>
        </w:rPr>
        <w:t>用于无保留价值的污染物品。</w:t>
      </w:r>
    </w:p>
    <w:p>
      <w:pPr>
        <w:ind w:left="18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方法</w:t>
      </w:r>
      <w:r>
        <w:rPr>
          <w:rFonts w:hint="eastAsia" w:ascii="宋体" w:hAnsi="宋体"/>
          <w:sz w:val="21"/>
          <w:szCs w:val="21"/>
          <w:lang w:eastAsia="zh-CN"/>
        </w:rPr>
        <w:t>：焚烧法：无保留价值的物品可直接在焚烧炉内焚毁。烧灼法：培养用的试管或烧瓶，当开启或关闭塞子时，将试管口和塞子，在火焰上来回旋转</w:t>
      </w:r>
      <w:r>
        <w:rPr>
          <w:rFonts w:hint="eastAsia" w:ascii="宋体" w:hAnsi="宋体"/>
          <w:sz w:val="21"/>
          <w:szCs w:val="21"/>
          <w:lang w:val="en-US" w:eastAsia="zh-CN"/>
        </w:rPr>
        <w:t>2~3次，避免污染。金属器械可放在火焰上烧灼20秒；搪瓷容器倒入少许95%乙醇后慢慢转动，使乙醇分布均匀，然后点火燃烧至熄灭。</w:t>
      </w:r>
    </w:p>
    <w:p>
      <w:pPr>
        <w:ind w:firstLine="211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注意事项</w:t>
      </w:r>
      <w:r>
        <w:rPr>
          <w:rFonts w:hint="eastAsia" w:ascii="宋体" w:hAnsi="宋体"/>
          <w:sz w:val="21"/>
          <w:szCs w:val="21"/>
          <w:lang w:val="en-US" w:eastAsia="zh-CN"/>
        </w:rPr>
        <w:t>：远离易燃易爆物品；在燃烧中不得加入乙醇；贵重器械及锐利刀剪禁用此法。</w:t>
      </w:r>
    </w:p>
    <w:p>
      <w:pPr>
        <w:numPr>
          <w:ilvl w:val="0"/>
          <w:numId w:val="3"/>
        </w:numPr>
        <w:ind w:left="1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干热灭菌法：利用特制的烤箱，</w:t>
      </w:r>
      <w:r>
        <w:rPr>
          <w:rFonts w:hint="eastAsia" w:ascii="宋体" w:hAnsi="宋体"/>
          <w:sz w:val="21"/>
          <w:szCs w:val="21"/>
          <w:lang w:eastAsia="zh-CN"/>
        </w:rPr>
        <w:t>通电升温后进行灭菌，其热力传播与穿透主要靠空气对流与介质的传导，灭菌效果可靠。适用高温下不损坏、不变质、不蒸发的物品如</w:t>
      </w:r>
      <w:r>
        <w:rPr>
          <w:rFonts w:hint="eastAsia" w:ascii="宋体" w:hAnsi="宋体"/>
          <w:sz w:val="21"/>
          <w:szCs w:val="21"/>
        </w:rPr>
        <w:t>玻璃、搪瓷、金属材料器械、油脂及各种的灭菌。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方法：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消毒：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 xml:space="preserve"> 箱温120~140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℃，时间 10~20分钟</w:t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灭菌： 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箱温180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℃，时间 20~30分钟</w:t>
      </w:r>
    </w:p>
    <w:p>
      <w:pPr>
        <w:numPr>
          <w:ilvl w:val="0"/>
          <w:numId w:val="0"/>
        </w:numPr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注意事项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器械洗净后再干铐；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玻璃器皿洗净后待完全干燥再放入烤箱，灭菌是勿与烤箱和烤箱壁直接接触，灭菌结束后应等烤箱内部温度降至40℃以下再打开，以防玻璃器皿炸裂；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物品包不宜过大；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灭菌是不宜中途打开烤箱或中途添加新的灭菌物品；高温下易损坏的物品不可采用干铐方式灭菌；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灭菌维持时间应从烤箱内温度达到要求时算起。</w:t>
      </w:r>
    </w:p>
    <w:p>
      <w:pPr>
        <w:ind w:left="1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（3）微波消毒灭菌法：常用于食品及餐具的处理、医疗药品及耐热非金属材料器械的消毒灭菌。</w:t>
      </w:r>
    </w:p>
    <w:p>
      <w:pPr>
        <w:ind w:left="1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（4）煮沸消毒法：</w:t>
      </w:r>
      <w:r>
        <w:rPr>
          <w:rFonts w:hint="eastAsia" w:ascii="宋体" w:hAnsi="宋体"/>
          <w:sz w:val="21"/>
          <w:szCs w:val="21"/>
          <w:lang w:eastAsia="zh-CN"/>
        </w:rPr>
        <w:t>是家庭和基层单位常用的一种消毒方法。</w:t>
      </w:r>
      <w:r>
        <w:rPr>
          <w:rFonts w:hint="eastAsia" w:ascii="宋体" w:hAnsi="宋体"/>
          <w:sz w:val="21"/>
          <w:szCs w:val="21"/>
        </w:rPr>
        <w:t>适用于耐湿耐高温的物品，如金属、搪瓷、玻璃、橡胶类等。</w:t>
      </w:r>
    </w:p>
    <w:p>
      <w:pPr>
        <w:ind w:left="1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方法</w:t>
      </w:r>
      <w:r>
        <w:rPr>
          <w:rFonts w:hint="eastAsia" w:ascii="宋体" w:hAnsi="宋体"/>
          <w:sz w:val="21"/>
          <w:szCs w:val="21"/>
          <w:lang w:eastAsia="zh-CN"/>
        </w:rPr>
        <w:t>：将物品刷洗干净，全部浸没水中，加热煮沸，水沸后计时，</w:t>
      </w:r>
      <w:r>
        <w:rPr>
          <w:rFonts w:hint="eastAsia" w:ascii="宋体" w:hAnsi="宋体"/>
          <w:sz w:val="21"/>
          <w:szCs w:val="21"/>
        </w:rPr>
        <w:t>经5~10分钟可杀灭繁殖体，达到消毒效果。</w:t>
      </w:r>
      <w:r>
        <w:rPr>
          <w:rFonts w:hint="eastAsia" w:ascii="宋体" w:hAnsi="宋体"/>
          <w:sz w:val="21"/>
          <w:szCs w:val="21"/>
          <w:lang w:eastAsia="zh-CN"/>
        </w:rPr>
        <w:t>中途加入物品，则在第</w:t>
      </w:r>
      <w:r>
        <w:rPr>
          <w:rFonts w:hint="eastAsia" w:ascii="宋体" w:hAnsi="宋体"/>
          <w:sz w:val="21"/>
          <w:szCs w:val="21"/>
          <w:lang w:val="en-US" w:eastAsia="zh-CN"/>
        </w:rPr>
        <w:t>2次水沸后重新计时。</w:t>
      </w:r>
      <w:r>
        <w:rPr>
          <w:rFonts w:hint="eastAsia" w:ascii="宋体" w:hAnsi="宋体"/>
          <w:sz w:val="21"/>
          <w:szCs w:val="21"/>
        </w:rPr>
        <w:t>在水中加入</w:t>
      </w:r>
      <w:r>
        <w:rPr>
          <w:rFonts w:hint="eastAsia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﹪~2﹪碳酸氢钠，沸点可达105℃，除增强杀菌作用外，还有去污防锈作用。</w:t>
      </w:r>
    </w:p>
    <w:p>
      <w:pPr>
        <w:numPr>
          <w:ilvl w:val="0"/>
          <w:numId w:val="0"/>
        </w:numPr>
        <w:ind w:left="400" w:leftChars="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注意事项</w:t>
      </w:r>
      <w:r>
        <w:rPr>
          <w:rFonts w:hint="eastAsia" w:ascii="宋体" w:hAnsi="宋体"/>
          <w:sz w:val="21"/>
          <w:szCs w:val="21"/>
          <w:lang w:eastAsia="zh-CN"/>
        </w:rPr>
        <w:t>：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煮沸消毒前，物品必须刷洗干净，完全浸没水中；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保证物品各面与水接触，空腔导管须现在官腔内灌注水，器械的轴节及容器的盖要打开，大小相同的碗、盆不能重叠；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橡胶类物品用纱布包好，待水沸后放入；玻璃类物品用纱布包裹，在冷水或温水时放入。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物品不宜放入过多，一般不超过容器的</w:t>
      </w:r>
      <w:r>
        <w:rPr>
          <w:rFonts w:hint="eastAsia" w:ascii="宋体" w:hAnsi="宋体"/>
          <w:sz w:val="21"/>
          <w:szCs w:val="21"/>
          <w:lang w:val="en-US" w:eastAsia="zh-CN"/>
        </w:rPr>
        <w:t>3/4；高山地区应延长消毒时间。</w:t>
      </w:r>
    </w:p>
    <w:p>
      <w:pPr>
        <w:ind w:left="180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  <w:lang w:eastAsia="zh-CN"/>
        </w:rPr>
        <w:t>）低温蒸汽消毒：将蒸汽输入预先抽空的压力蒸汽灭菌器内，并控制其温度</w:t>
      </w:r>
      <w:r>
        <w:rPr>
          <w:rFonts w:hint="eastAsia" w:ascii="宋体" w:hAnsi="宋体"/>
          <w:sz w:val="21"/>
          <w:szCs w:val="21"/>
          <w:lang w:val="en-US" w:eastAsia="zh-CN"/>
        </w:rPr>
        <w:t>73~80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℃，持续10~15分钟进行消毒。主要用于不耐高热的物品。</w:t>
      </w:r>
    </w:p>
    <w:p>
      <w:pPr>
        <w:ind w:left="1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）</w:t>
      </w:r>
      <w:r>
        <w:rPr>
          <w:rFonts w:hint="eastAsia" w:ascii="宋体" w:hAnsi="宋体"/>
          <w:sz w:val="21"/>
          <w:szCs w:val="21"/>
          <w:lang w:eastAsia="zh-CN"/>
        </w:rPr>
        <w:t>压力</w:t>
      </w:r>
      <w:r>
        <w:rPr>
          <w:rFonts w:hint="eastAsia" w:ascii="宋体" w:hAnsi="宋体"/>
          <w:sz w:val="21"/>
          <w:szCs w:val="21"/>
        </w:rPr>
        <w:t>蒸汽灭菌法：</w:t>
      </w:r>
      <w:r>
        <w:rPr>
          <w:rFonts w:hint="eastAsia" w:ascii="宋体" w:hAnsi="宋体"/>
          <w:sz w:val="21"/>
          <w:szCs w:val="21"/>
          <w:lang w:eastAsia="zh-CN"/>
        </w:rPr>
        <w:t>是热力消毒灭菌效果最好的一种方法，</w:t>
      </w:r>
      <w:r>
        <w:rPr>
          <w:rFonts w:hint="eastAsia" w:ascii="宋体" w:hAnsi="宋体"/>
          <w:sz w:val="21"/>
          <w:szCs w:val="21"/>
        </w:rPr>
        <w:t>利用高压及饱和蒸汽的高热所释放的潜热灭菌。适用于耐高温、耐高压、耐潮湿物品的灭菌。</w:t>
      </w:r>
    </w:p>
    <w:p>
      <w:pPr>
        <w:ind w:firstLine="211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方法</w:t>
      </w:r>
      <w:r>
        <w:rPr>
          <w:rFonts w:hint="eastAsia" w:ascii="宋体" w:hAnsi="宋体"/>
          <w:sz w:val="21"/>
          <w:szCs w:val="21"/>
          <w:lang w:eastAsia="zh-CN"/>
        </w:rPr>
        <w:t>：</w:t>
      </w:r>
      <w:r>
        <w:rPr>
          <w:rFonts w:hint="eastAsia" w:ascii="宋体" w:hAnsi="宋体"/>
          <w:sz w:val="21"/>
          <w:szCs w:val="21"/>
        </w:rPr>
        <w:t>下排气式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>103~137kPa,121~126℃,20~30min;预真空式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>105kPa,132℃,4~5min。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注意事项</w:t>
      </w:r>
      <w:r>
        <w:rPr>
          <w:rFonts w:hint="eastAsia" w:ascii="宋体" w:hAnsi="宋体"/>
          <w:sz w:val="21"/>
          <w:szCs w:val="21"/>
          <w:lang w:eastAsia="zh-CN"/>
        </w:rPr>
        <w:t>：</w:t>
      </w:r>
    </w:p>
    <w:p>
      <w:pPr>
        <w:numPr>
          <w:ilvl w:val="0"/>
          <w:numId w:val="6"/>
        </w:numPr>
        <w:ind w:left="0" w:leftChars="0" w:firstLine="400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灭菌包不宜过大过紧，体积不应超过</w:t>
      </w:r>
      <w:r>
        <w:rPr>
          <w:rFonts w:hint="eastAsia" w:ascii="宋体" w:hAnsi="宋体"/>
          <w:sz w:val="21"/>
          <w:szCs w:val="21"/>
          <w:lang w:val="en-US" w:eastAsia="zh-CN"/>
        </w:rPr>
        <w:t>30cm*30cm*25cm;</w:t>
      </w:r>
    </w:p>
    <w:p>
      <w:pPr>
        <w:numPr>
          <w:ilvl w:val="0"/>
          <w:numId w:val="6"/>
        </w:numPr>
        <w:ind w:left="0" w:leftChars="0" w:firstLine="400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灭菌器内物品放置总量不应超过灭菌气柜容积的</w:t>
      </w:r>
      <w:r>
        <w:rPr>
          <w:rFonts w:hint="eastAsia" w:ascii="宋体" w:hAnsi="宋体"/>
          <w:sz w:val="21"/>
          <w:szCs w:val="21"/>
          <w:lang w:val="en-US" w:eastAsia="zh-CN"/>
        </w:rPr>
        <w:t>90%;各包之间留有空隙，保持物品干燥。盛装物品的容器应有孔，以利于蒸汽进入；密闭瓶装液体消毒，以防炸裂；</w:t>
      </w:r>
    </w:p>
    <w:p>
      <w:pPr>
        <w:numPr>
          <w:ilvl w:val="0"/>
          <w:numId w:val="6"/>
        </w:numPr>
        <w:ind w:left="0" w:leftChars="0" w:firstLine="400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布类物品放在金属、搪瓷之上；</w:t>
      </w:r>
    </w:p>
    <w:p>
      <w:pPr>
        <w:numPr>
          <w:ilvl w:val="0"/>
          <w:numId w:val="6"/>
        </w:numPr>
        <w:ind w:left="0" w:leftChars="0" w:firstLine="400" w:firstLineChars="0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随时观察压力及温度情况。</w:t>
      </w:r>
    </w:p>
    <w:p>
      <w:pPr>
        <w:ind w:left="1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灭菌效果监测：①物理监测法：150℃或200℃留点温度计。②化学监测法：使用化学指示卡，是最常用的一种监测方法。③生物监测法：是最可靠的一种监测法。利用对热耐受力比较强的非致病性嗜热脂肪杆菌芽孢。</w:t>
      </w:r>
    </w:p>
    <w:p>
      <w:pPr>
        <w:ind w:left="1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2.光照消毒法（辐射消毒）：利用紫外线照射，使菌体蛋白质发生光解、变性而致细菌死亡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（1）日光曝晒法：用于床垫、毛毯、衣服、书籍等物品的消毒。</w:t>
      </w:r>
      <w:r>
        <w:rPr>
          <w:rFonts w:hint="eastAsia" w:ascii="宋体" w:hAnsi="宋体"/>
          <w:sz w:val="21"/>
          <w:szCs w:val="21"/>
          <w:lang w:eastAsia="zh-CN"/>
        </w:rPr>
        <w:t>将物品放在直射日光下暴晒</w:t>
      </w:r>
      <w:r>
        <w:rPr>
          <w:rFonts w:hint="eastAsia" w:ascii="宋体" w:hAnsi="宋体"/>
          <w:sz w:val="21"/>
          <w:szCs w:val="21"/>
          <w:lang w:val="en-US" w:eastAsia="zh-CN"/>
        </w:rPr>
        <w:t>6小时，定时翻动。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（2）紫外线灯管消毒法：其最佳杀菌波长为</w:t>
      </w:r>
      <w:r>
        <w:rPr>
          <w:rFonts w:hint="eastAsia" w:ascii="宋体" w:hAnsi="宋体"/>
          <w:sz w:val="21"/>
          <w:szCs w:val="21"/>
          <w:lang w:val="en-US" w:eastAsia="zh-CN"/>
        </w:rPr>
        <w:t>250~270</w:t>
      </w:r>
      <w:r>
        <w:rPr>
          <w:rFonts w:hint="eastAsia" w:ascii="宋体" w:hAnsi="宋体"/>
          <w:sz w:val="21"/>
          <w:szCs w:val="21"/>
        </w:rPr>
        <w:t>nm。</w:t>
      </w:r>
      <w:r>
        <w:rPr>
          <w:rFonts w:hint="eastAsia" w:ascii="宋体" w:hAnsi="宋体"/>
          <w:sz w:val="21"/>
          <w:szCs w:val="21"/>
          <w:lang w:eastAsia="zh-CN"/>
        </w:rPr>
        <w:t>常用于物品表面、空气、水的消毒。</w:t>
      </w:r>
    </w:p>
    <w:p>
      <w:pPr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方法</w:t>
      </w:r>
      <w:r>
        <w:rPr>
          <w:rFonts w:hint="eastAsia" w:ascii="宋体" w:hAnsi="宋体"/>
          <w:sz w:val="21"/>
          <w:szCs w:val="21"/>
          <w:lang w:eastAsia="zh-CN"/>
        </w:rPr>
        <w:t>：</w:t>
      </w:r>
    </w:p>
    <w:p>
      <w:pPr>
        <w:numPr>
          <w:ilvl w:val="0"/>
          <w:numId w:val="7"/>
        </w:numPr>
        <w:ind w:left="0" w:leftChars="0" w:firstLine="40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空气消毒：消毒前清洁室内，关闭门窗，人员停止走动，每</w:t>
      </w:r>
      <w:r>
        <w:rPr>
          <w:rFonts w:hint="eastAsia" w:ascii="宋体" w:hAnsi="宋体"/>
          <w:sz w:val="21"/>
          <w:szCs w:val="21"/>
          <w:lang w:val="en-US" w:eastAsia="zh-CN"/>
        </w:rPr>
        <w:t>10m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³安装30w紫外线灯管1只，有效距离不超过2M,照射时间为30~60分钟；</w:t>
      </w:r>
    </w:p>
    <w:p>
      <w:pPr>
        <w:numPr>
          <w:ilvl w:val="0"/>
          <w:numId w:val="7"/>
        </w:numPr>
        <w:ind w:left="0" w:leftChars="0" w:firstLine="40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物品消毒：选用30w紫外线灯管，消毒时将物品摊开或挂起，有效距离不超过1m,每面照射时间为20~30分钟。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注意事项：</w:t>
      </w:r>
    </w:p>
    <w:p>
      <w:pPr>
        <w:numPr>
          <w:ilvl w:val="0"/>
          <w:numId w:val="8"/>
        </w:numPr>
        <w:ind w:left="0" w:leftChars="0" w:firstLine="40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保持灯管清洁：每两周用无水乙醇擦拭1次；</w:t>
      </w:r>
    </w:p>
    <w:p>
      <w:pPr>
        <w:numPr>
          <w:ilvl w:val="0"/>
          <w:numId w:val="8"/>
        </w:numPr>
        <w:ind w:left="0" w:leftChars="0" w:firstLine="40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消毒物品时定期翻动</w:t>
      </w:r>
    </w:p>
    <w:p>
      <w:pPr>
        <w:numPr>
          <w:ilvl w:val="0"/>
          <w:numId w:val="8"/>
        </w:numPr>
        <w:ind w:left="0" w:leftChars="0" w:firstLine="40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消毒时嘱咐患者离开照射房间或戴墨镜，暴露的肢体用被单遮盖</w:t>
      </w:r>
    </w:p>
    <w:p>
      <w:pPr>
        <w:numPr>
          <w:ilvl w:val="0"/>
          <w:numId w:val="8"/>
        </w:numPr>
        <w:ind w:left="0" w:leftChars="0" w:firstLine="40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消毒时适宜温度为20~40℃，相对湿度为40%~60%</w:t>
      </w:r>
    </w:p>
    <w:p>
      <w:pPr>
        <w:numPr>
          <w:ilvl w:val="0"/>
          <w:numId w:val="8"/>
        </w:numPr>
        <w:ind w:left="0" w:leftChars="0" w:firstLine="40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消毒时间从灯亮5~7min后开始计时，使用时间超过1000h，则应更换</w:t>
      </w:r>
    </w:p>
    <w:p>
      <w:pPr>
        <w:numPr>
          <w:ilvl w:val="0"/>
          <w:numId w:val="8"/>
        </w:numPr>
        <w:ind w:left="0" w:leftChars="0" w:firstLine="400" w:firstLineChars="0"/>
        <w:rPr>
          <w:rFonts w:hint="eastAsia" w:ascii="宋体" w:hAnsi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定期进行空气培养，检测灭菌效果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（3）臭氧灭菌灯消毒法：灭菌灯内装有臭氧发生管，臭氧依靠其强大氧化作用而杀菌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3.电离辐射灭菌法：又称“冷灭菌”，有光谱杀菌作用</w:t>
      </w:r>
    </w:p>
    <w:p>
      <w:pPr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4.</w:t>
      </w:r>
      <w:r>
        <w:rPr>
          <w:rFonts w:hint="eastAsia" w:ascii="宋体" w:hAnsi="宋体"/>
          <w:sz w:val="21"/>
          <w:szCs w:val="21"/>
          <w:lang w:eastAsia="zh-CN"/>
        </w:rPr>
        <w:t>空气</w:t>
      </w:r>
      <w:r>
        <w:rPr>
          <w:rFonts w:hint="eastAsia" w:ascii="宋体" w:hAnsi="宋体"/>
          <w:sz w:val="21"/>
          <w:szCs w:val="21"/>
        </w:rPr>
        <w:t>净化：</w:t>
      </w:r>
      <w:r>
        <w:rPr>
          <w:rFonts w:hint="eastAsia" w:ascii="宋体" w:hAnsi="宋体"/>
          <w:sz w:val="21"/>
          <w:szCs w:val="21"/>
          <w:lang w:eastAsia="zh-CN"/>
        </w:rPr>
        <w:t>利用通风和空气过滤器可使室内空气中的细菌、尘埃大大降低，达到净化目的。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5.超声波消毒法：利用频率在20~200kHz超声波作用下，使细菌细胞机械破裂和原生质迅速游离，达到消毒目的。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6.过氧化氢等灭菌：是一种消除不耐热产品污染的新型灭菌技术，主要用于各种腔镜的消毒灭菌。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（二）化学消毒灭菌法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本法是利用化学药物渗透到菌体内，使其蛋白质凝固变性，酶蛋白失去活性，引起微生物代谢障碍，或破坏细胞膜的结构，改变其通透性，使细胞破裂、溶解，从而达到消毒灭菌作用。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1.化学消毒灭菌剂的使用原则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（1）根据物品的性能及病原体的特性，选择合适的消毒剂。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（2）严格掌握消毒剂的有效浓度。消毒剂应定期更换，易挥发的要加盖，并定期检测、调整浓度。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（3）严格掌握消毒剂的消毒时间和使用方法。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（4）消毒物品要洗净擦干，浸没在消毒液内，注意打开物品的轴节或套盖。在使用前用无菌生理盐水冲洗，避免消毒剂刺激人体组织。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）消毒液中不能放置纱布、棉花等，以免降低消毒效力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2.方法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（1）浸泡法：将物品浸没于消毒溶液中，在标准的浓度和时间内达到消毒灭菌作用。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（2）喷雾法：用喷雾器均匀喷洒消毒剂，进行空气和物品表面（如地面、墙壁）的消毒，在标准浓度内达到消毒作用。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（3）擦拭法：用消毒剂擦拭物品表面，如桌椅、地面、墙壁等，在标准的浓度内达到消毒作用。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（4）熏蒸法：将消毒剂加热或加入氧化剂，使消毒剂呈气体，在标准浓度与时间里，达到消毒灭菌作用。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3.常用化学消毒剂</w:t>
      </w:r>
    </w:p>
    <w:p>
      <w:pPr>
        <w:ind w:left="180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）环氧乙烷：灭菌剂，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应置于阴凉、干燥、通风处。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戊二醛：高效；2﹪戊二醛加入0.3﹪碳酸氢钠，成为2﹪碱性戊二醛。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浸泡金属器械时加入0.5﹪亚硝酸钠作为防锈剂；常用于浸泡器械、内镜等。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）过氧乙酸：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灭菌剂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；0.2﹪用于手消毒，1﹪用于体温表消毒。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对金属有腐蚀性，高温易爆炸，易氧化分解应现配现用，浓溶液有刺激性和腐蚀性。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）甲醛（37﹪~40﹪）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高效；熏蒸消毒空气和物品。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穿透力差，温、湿度对消毒效果有影响，对人有毒性和刺激性。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）含氯消毒剂：中、高效；0.5﹪漂白粉溶液用于浸泡餐具、便器，1﹪~3﹪漂白粉溶液用于喷洒或擦拭地面、墙壁及物品表面。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）碘酊：高效；2﹪用于皮肤消毒。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不能用于粘膜消毒，对金属有腐蚀性，皮肤过敏者禁用。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）碘伏：中效；5﹪用于皮肤消毒，20﹪用于消毒体温计。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稳定性差，现配现用；避光密闭保存。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乙醇：中效；70﹪用于皮肤消毒，95﹪用于燃烧灭菌。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易挥发，易燃，有刺激性。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）苯扎溴铵：低效；0.05﹪用于粘膜消毒，0.1﹪溶液用于皮肤消毒。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阳离子表面活性剂，有吸附作用，对铝制品有破坏作用。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（9）苯扎溴铵酊：中效；用于皮肤、粘膜消毒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配制：苯扎溴铵1g+曙红0.4g+95﹪乙醇700ml+蒸馏水至1000ml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（10）洗必泰：中效；0.02﹪用于手消毒，0.05﹪用于粘膜消毒，0.1﹪用于器械消毒。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高效：能杀灭一切微生物，包括芽孢。</w:t>
      </w:r>
    </w:p>
    <w:p>
      <w:pPr>
        <w:ind w:left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中效：杀灭细菌繁殖体，结核杆菌、病毒，不能杀灭芽孢。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低效：杀灭细菌繁殖体、部分真菌和亲脂性病毒，不能杀灭结核杆菌、亲水性病毒和芽孢。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Ⅳ</w:t>
      </w:r>
      <w:r>
        <w:rPr>
          <w:rFonts w:hint="eastAsia" w:ascii="宋体" w:hAnsi="宋体"/>
          <w:sz w:val="21"/>
          <w:szCs w:val="21"/>
        </w:rPr>
        <w:t>巩固新课（</w:t>
      </w: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ind w:left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1.热力消毒灭菌的方法及注意事项</w:t>
      </w:r>
    </w:p>
    <w:p>
      <w:pPr>
        <w:ind w:left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2.监测高压蒸汽灭菌效果的方法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Ⅴ</w:t>
      </w:r>
      <w:r>
        <w:rPr>
          <w:rFonts w:hint="eastAsia" w:ascii="宋体" w:hAnsi="宋体"/>
          <w:sz w:val="21"/>
          <w:szCs w:val="21"/>
        </w:rPr>
        <w:t>布置作业（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阐述物理消毒灭菌方法有哪些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0916"/>
    <w:multiLevelType w:val="singleLevel"/>
    <w:tmpl w:val="59700916"/>
    <w:lvl w:ilvl="0" w:tentative="0">
      <w:start w:val="5"/>
      <w:numFmt w:val="decimal"/>
      <w:suff w:val="nothing"/>
      <w:lvlText w:val="%1."/>
      <w:lvlJc w:val="left"/>
    </w:lvl>
  </w:abstractNum>
  <w:abstractNum w:abstractNumId="1">
    <w:nsid w:val="597013D5"/>
    <w:multiLevelType w:val="singleLevel"/>
    <w:tmpl w:val="597013D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70199F"/>
    <w:multiLevelType w:val="singleLevel"/>
    <w:tmpl w:val="5970199F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3">
    <w:nsid w:val="597019C4"/>
    <w:multiLevelType w:val="singleLevel"/>
    <w:tmpl w:val="597019C4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4">
    <w:nsid w:val="597019FD"/>
    <w:multiLevelType w:val="singleLevel"/>
    <w:tmpl w:val="597019FD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5">
    <w:nsid w:val="59701C60"/>
    <w:multiLevelType w:val="singleLevel"/>
    <w:tmpl w:val="59701C60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6">
    <w:nsid w:val="59701D31"/>
    <w:multiLevelType w:val="singleLevel"/>
    <w:tmpl w:val="59701D31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7">
    <w:nsid w:val="597599F8"/>
    <w:multiLevelType w:val="singleLevel"/>
    <w:tmpl w:val="597599F8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2F12"/>
    <w:rsid w:val="1DC03698"/>
    <w:rsid w:val="28845C5D"/>
    <w:rsid w:val="2A1B3457"/>
    <w:rsid w:val="389B0B71"/>
    <w:rsid w:val="48163502"/>
    <w:rsid w:val="482364C0"/>
    <w:rsid w:val="4ECC6961"/>
    <w:rsid w:val="6C3150CF"/>
    <w:rsid w:val="783072C9"/>
    <w:rsid w:val="795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2017-07-24T06:52:10Z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