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【课</w:t>
      </w: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题】</w:t>
      </w:r>
      <w:r>
        <w:rPr>
          <w:rFonts w:hint="eastAsia" w:ascii="宋体" w:hAnsi="宋体"/>
          <w:sz w:val="21"/>
          <w:szCs w:val="21"/>
          <w:lang w:eastAsia="zh-CN"/>
        </w:rPr>
        <w:t>口腔护理实训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授课时数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学时</w:t>
      </w:r>
      <w:r>
        <w:rPr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授课类型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实践</w:t>
      </w:r>
      <w:r>
        <w:rPr>
          <w:sz w:val="21"/>
          <w:szCs w:val="21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教学方法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练习、回示等</w:t>
      </w:r>
      <w:r>
        <w:rPr>
          <w:sz w:val="21"/>
          <w:szCs w:val="21"/>
        </w:rPr>
        <w:t xml:space="preserve">    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具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1.治疗碗(根据患者病情需要准备经漱口溶液浸泡的棉球16个左右、弯血管钳1把、镊子1把)、方盘、压古板、吸水管、杯子(内盛温开水)、治疗巾、手电筒、棉签，必要时备张口器。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60" w:firstLineChars="600"/>
        <w:jc w:val="left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2.外用药：酌情准备液状石蜡或润祥膏、冰硼散或锡类散、西瓜霜、金霉素甘油等。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60" w:firstLineChars="600"/>
        <w:jc w:val="left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3.漱口溶夜：可恨据患者口腔PH、病情，酌怙选用。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4.口腔模型</w:t>
      </w:r>
    </w:p>
    <w:p>
      <w:pPr>
        <w:spacing w:line="360" w:lineRule="auto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>【教学目标】</w:t>
      </w:r>
      <w:r>
        <w:rPr>
          <w:rFonts w:hint="eastAsia" w:ascii="宋体" w:hAnsi="宋体"/>
          <w:sz w:val="21"/>
          <w:szCs w:val="21"/>
          <w:shd w:val="clear" w:color="auto" w:fill="auto"/>
          <w:lang w:val="en-US" w:eastAsia="zh-CN"/>
        </w:rPr>
        <w:t>1.</w:t>
      </w:r>
      <w:r>
        <w:rPr>
          <w:rFonts w:hint="eastAsia" w:ascii="宋体" w:hAnsi="宋体"/>
          <w:sz w:val="21"/>
          <w:szCs w:val="21"/>
          <w:shd w:val="clear" w:color="auto" w:fill="auto"/>
          <w:lang w:eastAsia="zh-CN"/>
        </w:rPr>
        <w:t>能力目标：熟练</w:t>
      </w:r>
      <w:r>
        <w:rPr>
          <w:rFonts w:hint="eastAsia" w:ascii="宋体" w:hAnsi="宋体"/>
          <w:sz w:val="21"/>
          <w:szCs w:val="21"/>
          <w:shd w:val="clear" w:color="auto" w:fill="auto"/>
        </w:rPr>
        <w:t>掌握口腔护理的方法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60" w:firstLineChars="600"/>
        <w:jc w:val="left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shd w:val="clear" w:color="auto" w:fill="auto"/>
          <w:lang w:val="en-US" w:eastAsia="zh-CN"/>
        </w:rPr>
        <w:t>2.知</w:t>
      </w:r>
      <w:r>
        <w:rPr>
          <w:rFonts w:hint="eastAsia" w:ascii="宋体" w:hAnsi="宋体"/>
          <w:sz w:val="21"/>
          <w:szCs w:val="21"/>
          <w:lang w:val="en-US" w:eastAsia="zh-CN"/>
        </w:rPr>
        <w:t>识目标：掌握常用漱口溶液的选择，特殊口腔护理擦洗顺序，昏迷患者口腔护理注意事项；熟悉义齿清洗保存方法。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60" w:firstLineChars="600"/>
        <w:jc w:val="left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3.素质目标：关心患者，动作熟练、轻稳，体现护理操作美</w:t>
      </w:r>
    </w:p>
    <w:p>
      <w:pPr>
        <w:spacing w:line="360" w:lineRule="auto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>【教学重点】1.应用护理程序进行口腔护理</w:t>
      </w:r>
    </w:p>
    <w:p>
      <w:pPr>
        <w:spacing w:line="360" w:lineRule="auto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 xml:space="preserve">            2.掌握护考相关内容</w:t>
      </w:r>
    </w:p>
    <w:p>
      <w:pPr>
        <w:spacing w:line="360" w:lineRule="auto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 xml:space="preserve">【教学难点】1.漱口溶液的选择    </w:t>
      </w:r>
    </w:p>
    <w:p>
      <w:pPr>
        <w:spacing w:line="360" w:lineRule="auto"/>
        <w:ind w:firstLine="1260" w:firstLineChars="600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  <w:lang w:val="en-US" w:eastAsia="zh-CN"/>
        </w:rPr>
        <w:t>2.</w:t>
      </w:r>
      <w:r>
        <w:rPr>
          <w:rFonts w:hint="eastAsia" w:ascii="宋体" w:hAnsi="宋体"/>
          <w:sz w:val="21"/>
          <w:szCs w:val="21"/>
          <w:shd w:val="clear" w:color="auto" w:fill="auto"/>
        </w:rPr>
        <w:t xml:space="preserve">擦洗顺序     </w:t>
      </w:r>
    </w:p>
    <w:p>
      <w:pPr>
        <w:spacing w:line="360" w:lineRule="auto"/>
        <w:ind w:firstLine="1260" w:firstLineChars="600"/>
        <w:rPr>
          <w:rFonts w:asci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>3.拧棉球的方法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实训</w:t>
      </w:r>
      <w:r>
        <w:rPr>
          <w:rFonts w:hint="eastAsia" w:ascii="宋体" w:hAnsi="宋体"/>
          <w:sz w:val="21"/>
          <w:szCs w:val="21"/>
        </w:rPr>
        <w:t>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680" w:right="0" w:rightChars="0" w:hanging="1890" w:hangingChars="9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组织教学（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师生问好、班长报告出勤、检查着装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Ⅱ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复习</w:t>
      </w:r>
      <w:r>
        <w:rPr>
          <w:rFonts w:hint="eastAsia" w:ascii="宋体" w:hAnsi="宋体"/>
          <w:sz w:val="21"/>
          <w:szCs w:val="21"/>
          <w:lang w:eastAsia="zh-CN"/>
        </w:rPr>
        <w:t>回顾</w:t>
      </w:r>
      <w:r>
        <w:rPr>
          <w:rFonts w:hint="eastAsia" w:ascii="宋体" w:hAnsi="宋体"/>
          <w:sz w:val="21"/>
          <w:szCs w:val="21"/>
        </w:rPr>
        <w:t>（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回顾特殊口腔护理的操作流程</w:t>
      </w:r>
      <w:r>
        <w:rPr>
          <w:rFonts w:ascii="宋体" w:hAnsi="宋体"/>
          <w:sz w:val="21"/>
          <w:szCs w:val="21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Ⅲ.分组练习（100分钟）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0" w:leftChars="200" w:right="0" w:rightChars="0" w:hanging="1470" w:hangingChars="700"/>
        <w:jc w:val="both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一、每组组长领取、清点操作物品后分发给组员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0" w:leftChars="200" w:right="0" w:rightChars="0" w:hanging="1470" w:hangingChars="700"/>
        <w:jc w:val="both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二、学生分组练习，教师巡视、指导，解答学生疑问</w:t>
      </w:r>
    </w:p>
    <w:p>
      <w:pPr>
        <w:tabs>
          <w:tab w:val="right" w:pos="7939"/>
        </w:tabs>
        <w:adjustRightInd w:val="0"/>
        <w:snapToGrid w:val="0"/>
        <w:spacing w:line="360" w:lineRule="atLeas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（一）</w:t>
      </w:r>
      <w:r>
        <w:rPr>
          <w:rFonts w:hint="eastAsia" w:ascii="宋体" w:hAnsi="宋体"/>
          <w:b/>
          <w:bCs/>
          <w:sz w:val="21"/>
          <w:szCs w:val="21"/>
        </w:rPr>
        <w:t>临床情境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 w:val="21"/>
          <w:szCs w:val="21"/>
        </w:rPr>
        <w:t>张三，男，76岁，因上消化道出血入院，意识清醒。目前禁食，生活不能自理。</w:t>
      </w: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  <w:r>
        <w:rPr>
          <w:rFonts w:hint="eastAsia" w:ascii="宋体" w:hAnsi="宋体"/>
          <w:b/>
          <w:sz w:val="21"/>
          <w:szCs w:val="21"/>
          <w:lang w:eastAsia="zh-CN"/>
        </w:rPr>
        <w:t>（二）</w:t>
      </w:r>
      <w:r>
        <w:rPr>
          <w:rFonts w:hint="eastAsia" w:ascii="宋体" w:hAnsi="宋体"/>
          <w:b/>
          <w:sz w:val="21"/>
          <w:szCs w:val="21"/>
        </w:rPr>
        <w:t>操作流程与语言沟通</w:t>
      </w: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37465</wp:posOffset>
                </wp:positionV>
                <wp:extent cx="4133850" cy="7140575"/>
                <wp:effectExtent l="0" t="0" r="0" b="0"/>
                <wp:wrapNone/>
                <wp:docPr id="1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714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评   估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备齐用物</w:t>
                            </w:r>
                          </w:p>
                          <w:p>
                            <w:pPr>
                              <w:ind w:left="2730" w:hanging="2730" w:hangingChars="1300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口腔护理盘放于床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旁桌上，选择合适的漱口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ind w:left="2730" w:hanging="2730" w:hangingChars="130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液，根据口腔疾病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选择药物</w:t>
                            </w:r>
                          </w:p>
                          <w:p>
                            <w:pPr>
                              <w:ind w:firstLine="1995" w:firstLineChars="95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2205" w:firstLineChars="10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病人准备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核对、解释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;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仰卧位头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侧向一边或侧卧位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治疗巾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铺于颌下及胸前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弯盘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置于口角旁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ind w:firstLine="540" w:firstLineChars="3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湿润、观察口腔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棉签蘸温开水擦口唇，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用压舌板撑开面颊部，手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电筒观察口腔有无出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血、溃疡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有义齿者用纱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布裹住取下，义齿正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确保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存，协助患者漱口，昏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迷患者禁用。</w:t>
                            </w:r>
                          </w:p>
                          <w:p>
                            <w:pPr>
                              <w:ind w:left="3060" w:leftChars="300" w:hanging="2430" w:hangingChars="13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擦洗口腔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用止血钳夹取棉球，棉球湿度应为不滴水为宜，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每个棉球限用一次。</w:t>
                            </w:r>
                          </w:p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帮助漱口，擦干面部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口腔疾病涂药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1890" w:firstLineChars="9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助病人躺卧舒适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整理床单位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清理用物归还原处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洗手、记录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65.8pt;margin-top:2.95pt;height:562.25pt;width:325.5pt;z-index:251658240;mso-width-relative:page;mso-height-relative:page;" filled="f" stroked="f" coordsize="21600,21600" o:gfxdata="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jMWD51wAAAAoB&#10;AAAPAAAAAAAAAAEAIAAAACIAAABkcnMvZG93bnJldi54bWxQSwECFAAUAAAACACHTuJAj0BSWKoB&#10;AAAiAwAADgAAAAAAAAABACAAAAAm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评   估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备齐用物</w:t>
                      </w:r>
                    </w:p>
                    <w:p>
                      <w:pPr>
                        <w:ind w:left="2730" w:hanging="2730" w:hangingChars="1300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口腔护理盘放于床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旁桌上，选择合适的漱口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ind w:left="2730" w:hanging="2730" w:hangingChars="1300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液，根据口腔疾病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选择药物</w:t>
                      </w:r>
                    </w:p>
                    <w:p>
                      <w:pPr>
                        <w:ind w:firstLine="1995" w:firstLineChars="95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2205" w:firstLineChars="10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病人准备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核对、解释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;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仰卧位头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侧向一边或侧卧位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,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治疗巾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铺于颌下及胸前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,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弯盘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置于口角旁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ind w:firstLine="540" w:firstLineChars="3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>
                      <w:pPr>
                        <w:ind w:firstLine="630" w:firstLineChars="3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/>
                        </w:rPr>
                        <w:t xml:space="preserve">湿润、观察口腔  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棉签蘸温开水擦口唇，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用压舌板撑开面颊部，手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电筒观察口腔有无出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血、溃疡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。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有义齿者用纱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布裹住取下，义齿正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确保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存，协助患者漱口，昏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迷患者禁用。</w:t>
                      </w:r>
                    </w:p>
                    <w:p>
                      <w:pPr>
                        <w:ind w:left="3060" w:leftChars="300" w:hanging="2430" w:hangingChars="13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 xml:space="preserve">擦洗口腔  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用止血钳夹取棉球，棉球湿度应为不滴水为宜，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每个棉球限用一次。</w:t>
                      </w:r>
                    </w:p>
                    <w:p>
                      <w:pPr>
                        <w:ind w:firstLine="630" w:firstLineChars="30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            帮助漱口，擦干面部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</w:t>
                      </w:r>
                    </w:p>
                    <w:p>
                      <w:pPr>
                        <w:ind w:firstLine="630" w:firstLineChars="3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630" w:firstLineChars="3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口腔疾病涂药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</w:rPr>
                        <w:t xml:space="preserve">        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1890" w:firstLineChars="9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助病人躺卧舒适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整理床单位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清理用物归还原处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洗手、记录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39370</wp:posOffset>
                </wp:positionV>
                <wp:extent cx="2134235" cy="7523480"/>
                <wp:effectExtent l="0" t="0" r="0" b="0"/>
                <wp:wrapNone/>
                <wp:docPr id="9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235" cy="7523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ind w:firstLine="420" w:firstLineChars="20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操作前交流：“早上好，张大爷!昨晚睡得好吗？您现在感觉如何? ……请您张口，现在我帮您检查一下口腔……一会儿我用湿棉球为您擦洗牙齿，会使您的口腔清洁、清爽。您平时刷牙出血吗?您有假牙吗?您现在有什么需要吗？……我去准备一下物品，咱们一会儿见。”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ind w:firstLine="420" w:firstLineChars="20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 xml:space="preserve">操作中交流：“张大爷，现在我为您做口腔护理。请您告诉我您的名字，以便我核对。……您需要头偏向一侧，床头稍给您摇高，您觉得这种体位舒适吗? ……我把您的假牙取下刷洗一下。这些天您不能进食，假牙浸泡在冷开水里，等能吃东西时我会为您戴上……好，现在请您吸水嗽口，漱口液吐在弯盘内。请您再张口……您配合得很好……您现在感觉怎么样?如不舒服就请告诉我(注意观察患者反应。) ……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 xml:space="preserve">    操作后交流：张大爷，口腔护理已做好了，感到舒适吗……您配合得很好，谢谢您。我现在把床头放平，帮您躺平。这种体位您感觉怎么样? ……下午我再来为您做，好吗……经过治疗，您的气色、精神比入院时好多了。……您还有什么需要吗? ……我将呼叫器放在这儿，您有什么事可以随时呼叫我。我也会常过来看您的。”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7" o:spid="_x0000_s1026" o:spt="202" type="#_x0000_t202" style="position:absolute;left:0pt;margin-left:-9pt;margin-top:3.1pt;height:592.4pt;width:168.05pt;z-index:251604992;mso-width-relative:page;mso-height-relative:page;" filled="f" stroked="f" coordsize="21600,21600" o:gfxdata="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PDENsHXAAAACgEAAA8AAAAAAAAAAQAg&#10;AAAAIgAAAGRycy9kb3ducmV2LnhtbFBLAQIUABQAAAAIAIdO4kAd0RC3nQEAAAwDAAAOAAAAAAAA&#10;AAEAIAAAACY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ind w:firstLine="420" w:firstLineChars="20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操作前交流：“早上好，张大爷!昨晚睡得好吗？您现在感觉如何? ……请您张口，现在我帮您检查一下口腔……一会儿我用湿棉球为您擦洗牙齿，会使您的口腔清洁、清爽。您平时刷牙出血吗?您有假牙吗?您现在有什么需要吗？……我去准备一下物品，咱们一会儿见。”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ind w:firstLine="420" w:firstLineChars="20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 xml:space="preserve">操作中交流：“张大爷，现在我为您做口腔护理。请您告诉我您的名字，以便我核对。……您需要头偏向一侧，床头稍给您摇高，您觉得这种体位舒适吗? ……我把您的假牙取下刷洗一下。这些天您不能进食，假牙浸泡在冷开水里，等能吃东西时我会为您戴上……好，现在请您吸水嗽口，漱口液吐在弯盘内。请您再张口……您配合得很好……您现在感觉怎么样?如不舒服就请告诉我(注意观察患者反应。) …… 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 xml:space="preserve">    操作后交流：张大爷，口腔护理已做好了，感到舒适吗……您配合得很好，谢谢您。我现在把床头放平，帮您躺平。这种体位您感觉怎么样? ……下午我再来为您做，好吗……经过治疗，您的气色、精神比入院时好多了。……您还有什么需要吗? ……我将呼叫器放在这儿，您有什么事可以随时呼叫我。我也会常过来看您的。”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35560</wp:posOffset>
                </wp:positionV>
                <wp:extent cx="0" cy="180975"/>
                <wp:effectExtent l="38100" t="0" r="38100" b="95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2205" y="1445260"/>
                          <a:ext cx="0" cy="1809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9.15pt;margin-top:2.8pt;height:14.25pt;width:0pt;z-index:251659264;mso-width-relative:page;mso-height-relative:page;" filled="f" stroked="t" coordsize="21600,21600" o:gfxdata="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qqtIdUAAAAIAQAADwAAAAAAAAABACAAAAAiAAAAZHJzL2Rvd25yZXYueG1sUEsBAhQA&#10;FAAAAAgAh07iQNoRKij1AQAAnwMAAA4AAAAAAAAAAQAgAAAAJAEAAGRycy9lMm9Eb2MueG1sUEsF&#10;BgAAAAAGAAYAWQEAAIs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119380</wp:posOffset>
                </wp:positionV>
                <wp:extent cx="0" cy="628650"/>
                <wp:effectExtent l="38100" t="0" r="3810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37760" y="1826260"/>
                          <a:ext cx="0" cy="628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.8pt;margin-top:9.4pt;height:49.5pt;width:0pt;z-index:251660288;mso-width-relative:page;mso-height-relative:page;" filled="f" stroked="t" coordsize="21600,21600" o:gfxdata="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9yek9YAAAAKAQAADwAAAAAAAAABACAAAAAiAAAAZHJzL2Rvd25yZXYueG1sUEsBAhQA&#10;FAAAAAgAh07iQEJkXav0AQAAnwMAAA4AAAAAAAAAAQAgAAAAJQEAAGRycy9lMm9Eb2MueG1sUEsF&#10;BgAAAAAGAAYAWQEAAIs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8890</wp:posOffset>
                </wp:positionV>
                <wp:extent cx="0" cy="819150"/>
                <wp:effectExtent l="38100" t="0" r="3810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7285" y="2607310"/>
                          <a:ext cx="0" cy="819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9.55pt;margin-top:0.7pt;height:64.5pt;width:0pt;z-index:251661312;mso-width-relative:page;mso-height-relative:page;" filled="f" stroked="t" coordsize="21600,21600" o:gfxdata="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KP8vtUAAAAJAQAADwAAAAAAAAABACAAAAAiAAAAZHJzL2Rvd25yZXYueG1sUEsB&#10;AhQAFAAAAAgAh07iQHhh6UD4AQAAnwMAAA4AAAAAAAAAAQAgAAAAJAEAAGRycy9lMm9Eb2MueG1s&#10;UEsFBgAAAAAGAAYAWQEAAI4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144145</wp:posOffset>
                </wp:positionV>
                <wp:extent cx="0" cy="771525"/>
                <wp:effectExtent l="38100" t="0" r="38100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75860" y="3634105"/>
                          <a:ext cx="0" cy="771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.8pt;margin-top:11.35pt;height:60.75pt;width:0pt;z-index:251662336;mso-width-relative:page;mso-height-relative:page;" filled="f" stroked="t" coordsize="21600,21600" o:gfxdata="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HWJNtcAAAAKAQAADwAAAAAAAAABACAAAAAiAAAAZHJzL2Rvd25yZXYueG1sUEsB&#10;AhQAFAAAAAgAh07iQGK2LPH2AQAAnwMAAA4AAAAAAAAAAQAgAAAAJgEAAGRycy9lMm9Eb2MueG1s&#10;UEsFBgAAAAAGAAYAWQEAAI4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231775</wp:posOffset>
                </wp:positionV>
                <wp:extent cx="0" cy="390525"/>
                <wp:effectExtent l="38100" t="0" r="38100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28235" y="4613275"/>
                          <a:ext cx="0" cy="390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.05pt;margin-top:18.25pt;height:30.75pt;width:0pt;z-index:251663360;mso-width-relative:page;mso-height-relative:page;" filled="f" stroked="t" coordsize="21600,21600" o:gfxdata="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GfHSzXAAAACQEAAA8AAAAAAAAAAQAgAAAAIgAAAGRycy9kb3ducmV2LnhtbFBL&#10;AQIUABQAAAAIAIdO4kDYmthK9wEAAJ8DAAAOAAAAAAAAAAEAIAAAACYBAABkcnMvZTJvRG9jLnht&#10;bFBLBQYAAAAABgAGAFkBAACP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218440</wp:posOffset>
                </wp:positionV>
                <wp:extent cx="0" cy="400050"/>
                <wp:effectExtent l="38100" t="0" r="3810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8710" y="5194300"/>
                          <a:ext cx="0" cy="4000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7.3pt;margin-top:17.2pt;height:31.5pt;width:0pt;z-index:251664384;mso-width-relative:page;mso-height-relative:page;" filled="f" stroked="t" coordsize="21600,21600" o:gfxdata="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NdMG3XAAAACQEAAA8AAAAAAAAAAQAgAAAAIgAAAGRycy9kb3ducmV2LnhtbFBL&#10;AQIUABQAAAAIAIdO4kAb/jJ69wEAAJ8DAAAOAAAAAAAAAAEAIAAAACYBAABkcnMvZTJvRG9jLnht&#10;bFBLBQYAAAAABgAGAFkBAACP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224155</wp:posOffset>
                </wp:positionV>
                <wp:extent cx="0" cy="609600"/>
                <wp:effectExtent l="38100" t="0" r="3810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8710" y="5794375"/>
                          <a:ext cx="0" cy="609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6.55pt;margin-top:17.65pt;height:48pt;width:0pt;z-index:251665408;mso-width-relative:page;mso-height-relative:page;" filled="f" stroked="t" coordsize="21600,21600" o:gfxdata="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GIMojWAAAACgEAAA8AAAAAAAAAAQAgAAAAIgAAAGRycy9kb3ducmV2LnhtbFBL&#10;AQIUABQAAAAIAIdO4kBdWmzm+AEAAJ8DAAAOAAAAAAAAAAEAIAAAACUBAABkcnMvZTJvRG9jLnht&#10;bFBLBQYAAAAABgAGAFkBAACP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121285</wp:posOffset>
                </wp:positionV>
                <wp:extent cx="0" cy="219075"/>
                <wp:effectExtent l="38100" t="0" r="38100" b="95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8710" y="6583045"/>
                          <a:ext cx="0" cy="219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6.55pt;margin-top:9.55pt;height:17.25pt;width:0pt;z-index:251666432;mso-width-relative:page;mso-height-relative:page;" filled="f" stroked="t" coordsize="21600,21600" o:gfxdata="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ukj49YAAAAJAQAADwAAAAAAAAABACAAAAAiAAAAZHJzL2Rvd25yZXYueG1sUEsB&#10;AhQAFAAAAAgAh07iQEn8n9T3AQAAnwMAAA4AAAAAAAAAAQAgAAAAJQEAAGRycy9lMm9Eb2MueG1s&#10;UEsFBgAAAAAGAAYAWQEAAI4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233680</wp:posOffset>
                </wp:positionV>
                <wp:extent cx="0" cy="238125"/>
                <wp:effectExtent l="38100" t="0" r="38100" b="95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0135" y="699262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7.3pt;margin-top:18.4pt;height:18.75pt;width:0pt;z-index:251667456;mso-width-relative:page;mso-height-relative:page;" filled="f" stroked="t" coordsize="21600,21600" o:gfxdata="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CVo5PVAAAACQEAAA8AAAAAAAAAAQAgAAAAIgAAAGRycy9kb3ducmV2LnhtbFBLAQIU&#10;ABQAAAAIAIdO4kCpGDTO9gEAAKADAAAOAAAAAAAAAAEAIAAAACQBAABkcnMvZTJvRG9jLnhtbFBL&#10;BQYAAAAABgAGAFkBAACM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48895</wp:posOffset>
                </wp:positionV>
                <wp:extent cx="0" cy="228600"/>
                <wp:effectExtent l="38100" t="0" r="3810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8710" y="7402195"/>
                          <a:ext cx="0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.05pt;margin-top:3.85pt;height:18pt;width:0pt;z-index:251668480;mso-width-relative:page;mso-height-relative:page;" filled="f" stroked="t" coordsize="21600,21600" o:gfxdata="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cU31bWAAAACAEAAA8AAAAAAAAAAQAgAAAAIgAAAGRycy9kb3ducmV2LnhtbFBL&#10;AQIUABQAAAAIAIdO4kAKy4gt+AEAAKEDAAAOAAAAAAAAAAEAIAAAACUBAABkcnMvZTJvRG9jLnht&#10;bFBLBQYAAAAABgAGAFkBAACP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  <w:r>
        <w:rPr>
          <w:rFonts w:hint="eastAsia" w:ascii="宋体" w:hAnsi="宋体"/>
          <w:b/>
          <w:sz w:val="21"/>
          <w:szCs w:val="21"/>
          <w:lang w:eastAsia="zh-CN"/>
        </w:rPr>
        <w:t>（三）口腔护理术操作考核评分标准</w:t>
      </w:r>
    </w:p>
    <w:tbl>
      <w:tblPr>
        <w:tblStyle w:val="6"/>
        <w:tblW w:w="9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461"/>
        <w:gridCol w:w="745"/>
        <w:gridCol w:w="4224"/>
        <w:gridCol w:w="625"/>
        <w:gridCol w:w="2521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75" w:type="dxa"/>
            <w:gridSpan w:val="2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271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  目</w:t>
            </w:r>
          </w:p>
        </w:tc>
        <w:tc>
          <w:tcPr>
            <w:tcW w:w="745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总分</w:t>
            </w:r>
          </w:p>
        </w:tc>
        <w:tc>
          <w:tcPr>
            <w:tcW w:w="4224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1355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要     求</w:t>
            </w:r>
          </w:p>
        </w:tc>
        <w:tc>
          <w:tcPr>
            <w:tcW w:w="625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标准分值</w:t>
            </w:r>
          </w:p>
        </w:tc>
        <w:tc>
          <w:tcPr>
            <w:tcW w:w="2521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542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扣分说明</w:t>
            </w:r>
          </w:p>
        </w:tc>
        <w:tc>
          <w:tcPr>
            <w:tcW w:w="539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75" w:type="dxa"/>
            <w:gridSpan w:val="2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仪  表</w:t>
            </w:r>
          </w:p>
        </w:tc>
        <w:tc>
          <w:tcPr>
            <w:tcW w:w="745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9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4224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仪态端庄，服装、鞋帽整洁</w:t>
            </w:r>
          </w:p>
        </w:tc>
        <w:tc>
          <w:tcPr>
            <w:tcW w:w="625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firstLine="105" w:firstLineChars="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2521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/>
              </w:rPr>
              <w:t>一项不符全扣</w:t>
            </w:r>
          </w:p>
        </w:tc>
        <w:tc>
          <w:tcPr>
            <w:tcW w:w="539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  <w:vMerge w:val="restart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27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27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操作前准备</w:t>
            </w: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评估</w:t>
            </w:r>
          </w:p>
        </w:tc>
        <w:tc>
          <w:tcPr>
            <w:tcW w:w="745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</w:t>
            </w:r>
          </w:p>
        </w:tc>
        <w:tc>
          <w:tcPr>
            <w:tcW w:w="4224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720" w:hanging="630" w:hangingChars="3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患者：全身情况、床号、姓名、</w:t>
            </w:r>
            <w:r>
              <w:rPr>
                <w:rFonts w:ascii="宋体" w:hAnsi="宋体"/>
                <w:sz w:val="21"/>
                <w:szCs w:val="21"/>
              </w:rPr>
              <w:t>病情、</w:t>
            </w:r>
            <w:r>
              <w:rPr>
                <w:rFonts w:hint="eastAsia" w:ascii="宋体" w:hAnsi="宋体"/>
                <w:sz w:val="21"/>
                <w:szCs w:val="21"/>
              </w:rPr>
              <w:t>治疗、用药、</w:t>
            </w:r>
            <w:r>
              <w:rPr>
                <w:rFonts w:ascii="宋体" w:hAnsi="宋体"/>
                <w:sz w:val="21"/>
                <w:szCs w:val="21"/>
              </w:rPr>
              <w:t>自理能力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ascii="宋体" w:hAnsi="宋体"/>
                <w:sz w:val="21"/>
                <w:szCs w:val="21"/>
              </w:rPr>
              <w:t>合作程度</w:t>
            </w:r>
            <w:r>
              <w:rPr>
                <w:rFonts w:hint="eastAsia" w:ascii="宋体" w:hAnsi="宋体"/>
                <w:sz w:val="21"/>
                <w:szCs w:val="21"/>
              </w:rPr>
              <w:t>、口腔情况（颜色、湿润度、气味，有无炎症、溃疡、出血、龋齿等），口腔卫生习惯及知识（刷牙的次数、方法、口腔清洁的程度，预防口腔疾病知识的了解程度）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环境</w:t>
            </w:r>
            <w:r>
              <w:rPr>
                <w:rFonts w:hint="eastAsia" w:ascii="宋体" w:hAnsi="宋体"/>
                <w:sz w:val="21"/>
                <w:szCs w:val="21"/>
              </w:rPr>
              <w:t>：是否安静、清洁，有</w:t>
            </w:r>
            <w:r>
              <w:rPr>
                <w:rFonts w:ascii="宋体" w:hAnsi="宋体"/>
                <w:sz w:val="21"/>
                <w:szCs w:val="21"/>
              </w:rPr>
              <w:t>无患者在进餐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720" w:hanging="630" w:hangingChars="3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用物</w:t>
            </w:r>
            <w:r>
              <w:rPr>
                <w:rFonts w:hint="eastAsia" w:ascii="宋体" w:hAnsi="宋体"/>
                <w:sz w:val="21"/>
                <w:szCs w:val="21"/>
              </w:rPr>
              <w:t>：漱口液和用物是否符合患者的具体情况，用物是否齐全</w:t>
            </w:r>
          </w:p>
        </w:tc>
        <w:tc>
          <w:tcPr>
            <w:tcW w:w="625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521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未评估不给分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  <w:r>
              <w:rPr>
                <w:rFonts w:ascii="宋体" w:hAnsi="宋体"/>
                <w:sz w:val="21"/>
                <w:szCs w:val="21"/>
              </w:rPr>
              <w:t>评估不完全酌情扣分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用物可于准备用物时检查评估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准备时也未检查者扣除该项分</w:t>
            </w:r>
          </w:p>
        </w:tc>
        <w:tc>
          <w:tcPr>
            <w:tcW w:w="539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414" w:type="dxa"/>
            <w:vMerge w:val="continue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准备</w:t>
            </w:r>
          </w:p>
        </w:tc>
        <w:tc>
          <w:tcPr>
            <w:tcW w:w="745" w:type="dxa"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</w:t>
            </w:r>
          </w:p>
        </w:tc>
        <w:tc>
          <w:tcPr>
            <w:tcW w:w="4224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自身</w:t>
            </w:r>
            <w:r>
              <w:rPr>
                <w:rFonts w:hint="eastAsia" w:ascii="宋体" w:hAnsi="宋体"/>
                <w:sz w:val="21"/>
                <w:szCs w:val="21"/>
              </w:rPr>
              <w:t>：洗手、戴口罩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720" w:hanging="630" w:hangingChars="3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用物：根据病情准备适量漱口液、擦洗棉球、药物；备齐用物，放置合理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720" w:hanging="630" w:hangingChars="3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患者：经解释患者理解并愿意合作，并建立安全感</w:t>
            </w:r>
          </w:p>
        </w:tc>
        <w:tc>
          <w:tcPr>
            <w:tcW w:w="625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2521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/>
              </w:rPr>
              <w:t>一项不符全扣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漱口液、棉球、药物准备不当或缺一项扣2～3分；其他用物缺一项扣1分；放置不合理扣1分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firstLine="105" w:firstLineChars="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未解释扣2分</w:t>
            </w:r>
          </w:p>
        </w:tc>
        <w:tc>
          <w:tcPr>
            <w:tcW w:w="539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4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操作过程</w:t>
            </w:r>
          </w:p>
        </w:tc>
        <w:tc>
          <w:tcPr>
            <w:tcW w:w="461" w:type="dxa"/>
            <w:tcBorders>
              <w:left w:val="nil"/>
            </w:tcBorders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擦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洗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前</w:t>
            </w:r>
          </w:p>
        </w:tc>
        <w:tc>
          <w:tcPr>
            <w:tcW w:w="745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4224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将用物带至患者床旁，再次核对，与患者交流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协助患者侧卧或头偏向一侧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颈下铺巾，放弯盘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协助患者漱口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正确处理义齿</w:t>
            </w:r>
          </w:p>
        </w:tc>
        <w:tc>
          <w:tcPr>
            <w:tcW w:w="625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2521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缺项扣2分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未准备体位扣2分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操作不当一项扣1分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未漱口扣2分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义齿处理不当一项扣2分</w:t>
            </w:r>
          </w:p>
        </w:tc>
        <w:tc>
          <w:tcPr>
            <w:tcW w:w="539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  <w:u w:val="single"/>
              </w:rPr>
            </w:pPr>
          </w:p>
        </w:tc>
        <w:tc>
          <w:tcPr>
            <w:tcW w:w="461" w:type="dxa"/>
            <w:tcBorders>
              <w:left w:val="nil"/>
            </w:tcBorders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擦洗</w:t>
            </w:r>
          </w:p>
        </w:tc>
        <w:tc>
          <w:tcPr>
            <w:tcW w:w="745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23</w:t>
            </w:r>
          </w:p>
        </w:tc>
        <w:tc>
          <w:tcPr>
            <w:tcW w:w="4224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戴一次性手套，</w:t>
            </w:r>
            <w:r>
              <w:rPr>
                <w:rFonts w:hint="eastAsia" w:ascii="宋体" w:hAnsi="宋体"/>
                <w:sz w:val="21"/>
                <w:szCs w:val="21"/>
              </w:rPr>
              <w:t>用弯止血钳夹取棉球，</w:t>
            </w:r>
            <w:r>
              <w:rPr>
                <w:rFonts w:ascii="宋体" w:hAnsi="宋体"/>
                <w:sz w:val="21"/>
                <w:szCs w:val="21"/>
              </w:rPr>
              <w:t>依次擦洗口唇、牙齿唇面、牙齿舌面、</w:t>
            </w:r>
            <w:r>
              <w:rPr>
                <w:rFonts w:hint="eastAsia" w:ascii="宋体" w:hAnsi="宋体"/>
                <w:sz w:val="21"/>
                <w:szCs w:val="21"/>
              </w:rPr>
              <w:t>咬</w:t>
            </w:r>
            <w:r>
              <w:rPr>
                <w:rFonts w:ascii="宋体" w:hAnsi="宋体"/>
                <w:sz w:val="21"/>
                <w:szCs w:val="21"/>
              </w:rPr>
              <w:t>合面、颊部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ascii="宋体" w:hAnsi="宋体"/>
                <w:sz w:val="21"/>
                <w:szCs w:val="21"/>
              </w:rPr>
              <w:t>舌、硬腭</w:t>
            </w:r>
            <w:r>
              <w:rPr>
                <w:rFonts w:hint="eastAsia" w:ascii="宋体" w:hAnsi="宋体"/>
                <w:sz w:val="21"/>
                <w:szCs w:val="21"/>
              </w:rPr>
              <w:t>，擦洗方法、顺序正确；部位无遗漏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擦洗过程中做好护患沟通，体现爱伤观念</w:t>
            </w:r>
          </w:p>
        </w:tc>
        <w:tc>
          <w:tcPr>
            <w:tcW w:w="625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2521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顺序不对扣2分；部位遗漏扣2分/个；夹取或绞干棉球方法不对扣2～3分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未沟通扣3分</w:t>
            </w:r>
          </w:p>
        </w:tc>
        <w:tc>
          <w:tcPr>
            <w:tcW w:w="539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  <w:u w:val="single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擦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洗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后</w:t>
            </w:r>
          </w:p>
        </w:tc>
        <w:tc>
          <w:tcPr>
            <w:tcW w:w="745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</w:t>
            </w:r>
          </w:p>
        </w:tc>
        <w:tc>
          <w:tcPr>
            <w:tcW w:w="4224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再次漱口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再次观察口腔情况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口腔疾患处理正确</w:t>
            </w:r>
          </w:p>
        </w:tc>
        <w:tc>
          <w:tcPr>
            <w:tcW w:w="625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2521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缺项扣2分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未观察扣2分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处理不正确扣2～3分</w:t>
            </w:r>
          </w:p>
        </w:tc>
        <w:tc>
          <w:tcPr>
            <w:tcW w:w="539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操作后处理</w:t>
            </w:r>
          </w:p>
        </w:tc>
        <w:tc>
          <w:tcPr>
            <w:tcW w:w="745" w:type="dxa"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  <w:tc>
          <w:tcPr>
            <w:tcW w:w="4224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擦净患者面部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撤去治疗巾及弯盘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协助患者取舒适卧位，整理床单位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整理用物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洗手、脱口罩，健康教育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污物处理正确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记录</w:t>
            </w:r>
          </w:p>
        </w:tc>
        <w:tc>
          <w:tcPr>
            <w:tcW w:w="625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521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未擦扣2分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未执行一项扣1分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缺项扣2分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缺一项扣1分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污物处理不正确扣2分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未记录扣1分</w:t>
            </w:r>
          </w:p>
        </w:tc>
        <w:tc>
          <w:tcPr>
            <w:tcW w:w="539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8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终末评价</w:t>
            </w:r>
          </w:p>
        </w:tc>
        <w:tc>
          <w:tcPr>
            <w:tcW w:w="745" w:type="dxa"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</w:p>
        </w:tc>
        <w:tc>
          <w:tcPr>
            <w:tcW w:w="4224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1、动作轻巧、稳重，操作熟练有序（</w:t>
            </w:r>
            <w:r>
              <w:rPr>
                <w:rFonts w:ascii="宋体" w:hAnsi="宋体"/>
                <w:sz w:val="21"/>
                <w:szCs w:val="21"/>
              </w:rPr>
              <w:t xml:space="preserve">15 </w:t>
            </w:r>
            <w:r>
              <w:rPr>
                <w:rFonts w:hint="eastAsia" w:ascii="宋体" w:hAnsi="宋体"/>
                <w:sz w:val="21"/>
                <w:szCs w:val="21"/>
              </w:rPr>
              <w:t>min内完成）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2、患者口腔清洁，感觉舒适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3、无菌概念明确、无污染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4、向护患解释耐心、语言恰当，合理运用非语言沟通技巧，指导患者配合有效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5、正确、灵活处理临床情境变化，有创新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/>
              </w:rPr>
              <w:t>6、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回答相关问题正确、全面</w:t>
            </w:r>
          </w:p>
        </w:tc>
        <w:tc>
          <w:tcPr>
            <w:tcW w:w="625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2521" w:type="dxa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每超时30s扣1分；污染一次扣2～3分；患者感觉不适扣2分；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解释不当扣3分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/>
              </w:rPr>
              <w:t>，余酌情扣分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未核对患者或错误；准备无菌物品时污染仍继续给患者使用，该项考试均判为“不及格”</w:t>
            </w:r>
          </w:p>
        </w:tc>
        <w:tc>
          <w:tcPr>
            <w:tcW w:w="539" w:type="dxa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tabs>
          <w:tab w:val="left" w:pos="1455"/>
        </w:tabs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Ⅳ</w:t>
      </w:r>
      <w:r>
        <w:rPr>
          <w:rFonts w:hint="eastAsia" w:ascii="宋体" w:hAnsi="宋体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  <w:lang w:eastAsia="zh-CN"/>
        </w:rPr>
        <w:t>回示</w:t>
      </w:r>
      <w:r>
        <w:rPr>
          <w:rFonts w:hint="eastAsia" w:ascii="宋体" w:hAnsi="宋体"/>
          <w:sz w:val="21"/>
          <w:szCs w:val="21"/>
        </w:rPr>
        <w:t>学生操作</w:t>
      </w:r>
      <w:r>
        <w:rPr>
          <w:rFonts w:hint="eastAsia" w:ascii="宋体" w:hAnsi="宋体"/>
          <w:sz w:val="21"/>
          <w:szCs w:val="21"/>
          <w:lang w:eastAsia="zh-CN"/>
        </w:rPr>
        <w:t>，学生共同讨论</w:t>
      </w:r>
      <w:r>
        <w:rPr>
          <w:rFonts w:hint="eastAsia" w:ascii="宋体" w:hAnsi="宋体"/>
          <w:sz w:val="21"/>
          <w:szCs w:val="21"/>
          <w:lang w:val="en-US" w:eastAsia="zh-CN"/>
        </w:rPr>
        <w:t>(12分钟)</w:t>
      </w:r>
    </w:p>
    <w:p>
      <w:pPr>
        <w:tabs>
          <w:tab w:val="left" w:pos="1455"/>
        </w:tabs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Ⅴ</w:t>
      </w:r>
      <w:r>
        <w:rPr>
          <w:rFonts w:hint="eastAsia" w:ascii="宋体" w:hAnsi="宋体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教师</w:t>
      </w:r>
      <w:r>
        <w:rPr>
          <w:rFonts w:hint="eastAsia" w:ascii="宋体" w:hAnsi="宋体"/>
          <w:sz w:val="21"/>
          <w:szCs w:val="21"/>
          <w:lang w:eastAsia="zh-CN"/>
        </w:rPr>
        <w:t>总结</w:t>
      </w:r>
      <w:r>
        <w:rPr>
          <w:rFonts w:hint="eastAsia" w:ascii="宋体" w:hAnsi="宋体"/>
          <w:sz w:val="21"/>
          <w:szCs w:val="21"/>
          <w:lang w:val="en-US" w:eastAsia="zh-CN"/>
        </w:rPr>
        <w:t>(5分组)</w:t>
      </w:r>
    </w:p>
    <w:p>
      <w:pPr>
        <w:tabs>
          <w:tab w:val="left" w:pos="1455"/>
        </w:tabs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Ⅵ</w:t>
      </w:r>
      <w:r>
        <w:rPr>
          <w:rFonts w:hint="eastAsia" w:ascii="宋体" w:hAnsi="宋体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每组组长整理、清点、归还操作物品</w:t>
      </w:r>
      <w:r>
        <w:rPr>
          <w:rFonts w:hint="eastAsia" w:ascii="宋体" w:hAnsi="宋体"/>
          <w:sz w:val="21"/>
          <w:szCs w:val="21"/>
          <w:lang w:val="en-US" w:eastAsia="zh-CN"/>
        </w:rPr>
        <w:t>(5分钟)</w:t>
      </w:r>
    </w:p>
    <w:p>
      <w:pPr>
        <w:tabs>
          <w:tab w:val="left" w:pos="1455"/>
        </w:tabs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Ⅶ.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布置作业（1分钟）</w:t>
      </w:r>
    </w:p>
    <w:p>
      <w:pPr>
        <w:tabs>
          <w:tab w:val="left" w:pos="1455"/>
        </w:tabs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要求学生针对自己的操作练习情况，及时复习、补缺补差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教学反思</w:t>
      </w:r>
      <w:r>
        <w:rPr>
          <w:rFonts w:hint="eastAsia" w:ascii="宋体" w:hAnsi="宋体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参考书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《基础护理技术》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主编：李晓松  人民卫生出版社  第2版 2015年5月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《2017护士职业资格考试轻松过》   人民卫生出版社</w:t>
      </w:r>
    </w:p>
    <w:p>
      <w:pPr>
        <w:spacing w:line="360" w:lineRule="auto"/>
        <w:ind w:firstLine="630" w:firstLineChars="300"/>
        <w:rPr>
          <w:rFonts w:hint="eastAsia" w:ascii="宋体" w:hAnsi="宋体"/>
          <w:sz w:val="21"/>
          <w:szCs w:val="21"/>
          <w:lang w:eastAsia="zh-CN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jc w:val="both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淮南卫校       精品课程《护理学基础》    电子教案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F42AC"/>
    <w:rsid w:val="1FF1612E"/>
    <w:rsid w:val="23D94C77"/>
    <w:rsid w:val="250D30B3"/>
    <w:rsid w:val="2FA7277A"/>
    <w:rsid w:val="4332790C"/>
    <w:rsid w:val="4ECC6961"/>
    <w:rsid w:val="50340FDA"/>
    <w:rsid w:val="5C3901F8"/>
    <w:rsid w:val="63AC097F"/>
    <w:rsid w:val="710F3158"/>
    <w:rsid w:val="7830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3D effects 2"/>
    <w:basedOn w:val="5"/>
    <w:qFormat/>
    <w:uiPriority w:val="0"/>
    <w:pPr>
      <w:widowControl w:val="0"/>
      <w:jc w:val="both"/>
    </w:pPr>
    <w:tblPr>
      <w:tblLayout w:type="fixed"/>
    </w:tblPr>
    <w:tcPr>
      <w:shd w:val="solid" w:color="C0C0C0" w:fill="FFFFFF"/>
    </w:tcPr>
    <w:tblStylePr w:type="firstRow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  <w:tblStylePr w:type="firstCol">
      <w:tblPr>
        <w:tblLayout w:type="fixed"/>
      </w:tblPr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2017-09-08T02:16:37Z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