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护理文件的书写（二）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体温单、体温单绘制专用笔等用物。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掌握体温单的绘制。</w:t>
      </w:r>
      <w:r>
        <w:rPr>
          <w:rFonts w:ascii="宋体" w:hAnsi="宋体"/>
          <w:bCs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体温单的绘制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/>
          <w:sz w:val="21"/>
          <w:szCs w:val="21"/>
          <w:lang w:eastAsia="zh-CN"/>
        </w:rPr>
        <w:t>体温单的绘制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1.</w:t>
      </w:r>
      <w:r>
        <w:rPr>
          <w:rFonts w:hint="eastAsia" w:ascii="宋体" w:hAnsi="宋体"/>
          <w:sz w:val="21"/>
          <w:szCs w:val="21"/>
          <w:lang w:eastAsia="zh-CN"/>
        </w:rPr>
        <w:t>病案的作用有哪些？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护士在日常护理工作中记录病案有哪些要求？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</w:t>
      </w:r>
      <w:r>
        <w:rPr>
          <w:rFonts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  <w:lang w:eastAsia="zh-CN"/>
        </w:rPr>
        <w:t>怎样排列入院和出院病案的顺序？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医疗与护理文件的书写规范</w:t>
      </w:r>
      <w:r>
        <w:rPr>
          <w:rFonts w:ascii="宋体" w:hAnsi="宋体"/>
          <w:b/>
          <w:sz w:val="28"/>
          <w:szCs w:val="28"/>
        </w:rPr>
        <w:t xml:space="preserve">   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护理文件的书写（二）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一、体温单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眉栏、一般项目栏、特殊项目栏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眉栏项目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一般项目栏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日期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住院天数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手术后天数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体温、脉搏描记栏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体温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脉搏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呼吸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特殊项目栏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血压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入量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出量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大便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体重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身高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空格栏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体温单的绘制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根据所给的资料完成一份体温单的绘制。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theme="minorHAnsi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孙晓光，内科</w:t>
      </w:r>
      <w:r>
        <w:rPr>
          <w:rFonts w:hint="eastAsia"/>
          <w:sz w:val="21"/>
          <w:szCs w:val="21"/>
          <w:lang w:val="en-US" w:eastAsia="zh-CN"/>
        </w:rPr>
        <w:t>12床。入院日期2008年12月29日7时，住院病历号07543，出院日期2009年01月04日16时，转外科时间12月29日15时，手术时间12月29日17时。体重49kg。入院方式：平车。12月30日15时行物理降温后体温为38.5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rFonts w:hint="eastAsia" w:eastAsia="宋体" w:cstheme="minorHAnsi"/>
          <w:sz w:val="21"/>
          <w:szCs w:val="21"/>
          <w:lang w:val="en-US" w:eastAsia="zh-CN"/>
        </w:rPr>
        <w:t>.12月29日~30日测量的是口温，12月31日~1月1日测量的是肛温，1月2~4日测量的是腋温。患者对青霉素、磺胺药、碘过敏。</w:t>
      </w:r>
    </w:p>
    <w:tbl>
      <w:tblPr>
        <w:tblStyle w:val="6"/>
        <w:tblW w:w="982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89"/>
        <w:gridCol w:w="673"/>
        <w:gridCol w:w="943"/>
        <w:gridCol w:w="912"/>
        <w:gridCol w:w="853"/>
        <w:gridCol w:w="928"/>
        <w:gridCol w:w="703"/>
        <w:gridCol w:w="659"/>
        <w:gridCol w:w="1945"/>
        <w:gridCol w:w="79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体温(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℃</w:t>
            </w: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脉搏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(次/分)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心率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(次/分)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呼吸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(次/分)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血压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(mmHg)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入量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(ml)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出量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(ml)</w:t>
            </w:r>
          </w:p>
        </w:tc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大便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小便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12-29</w:t>
            </w:r>
          </w:p>
        </w:tc>
        <w:tc>
          <w:tcPr>
            <w:tcW w:w="68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36.9</w:t>
            </w:r>
          </w:p>
        </w:tc>
        <w:tc>
          <w:tcPr>
            <w:tcW w:w="94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91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100/66</w:t>
            </w:r>
          </w:p>
        </w:tc>
        <w:tc>
          <w:tcPr>
            <w:tcW w:w="70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98/68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2380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2530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已解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不升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12-30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39.5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102/66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2350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2250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已解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39.2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12-31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39.2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102/66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2650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2110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失禁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失禁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1-1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38.3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94/60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2760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2140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假肛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失禁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1-2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37.3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90/60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2540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2210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未解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已解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37.8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1-3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90/60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2540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2210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灌肠后解大便1次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已解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1-4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外出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36.7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 w:cstheme="minorHAnsi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eastAsia="宋体" w:cstheme="minorHAnsi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  <w:lang w:eastAsia="zh-CN"/>
        </w:rPr>
        <w:t>练习体温单的绘制。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  <w:lang w:eastAsia="zh-CN"/>
        </w:rPr>
        <w:t>复习护理文件的书写。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662"/>
    <w:multiLevelType w:val="singleLevel"/>
    <w:tmpl w:val="5970666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706FB0"/>
    <w:multiLevelType w:val="singleLevel"/>
    <w:tmpl w:val="59706FB0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2">
    <w:nsid w:val="59706FDA"/>
    <w:multiLevelType w:val="singleLevel"/>
    <w:tmpl w:val="59706FD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59706FEA"/>
    <w:multiLevelType w:val="singleLevel"/>
    <w:tmpl w:val="59706FE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4">
    <w:nsid w:val="59706FFB"/>
    <w:multiLevelType w:val="singleLevel"/>
    <w:tmpl w:val="59706FF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17FD"/>
    <w:rsid w:val="01410679"/>
    <w:rsid w:val="025971D7"/>
    <w:rsid w:val="025F3EB4"/>
    <w:rsid w:val="02AD5A87"/>
    <w:rsid w:val="033E75CE"/>
    <w:rsid w:val="04606C79"/>
    <w:rsid w:val="04F504C9"/>
    <w:rsid w:val="05BE39F0"/>
    <w:rsid w:val="065C7A94"/>
    <w:rsid w:val="06D0759F"/>
    <w:rsid w:val="08557D08"/>
    <w:rsid w:val="086C064B"/>
    <w:rsid w:val="09765926"/>
    <w:rsid w:val="0B19100F"/>
    <w:rsid w:val="0B3B6637"/>
    <w:rsid w:val="0BC7068D"/>
    <w:rsid w:val="0C020FFE"/>
    <w:rsid w:val="0C6D1776"/>
    <w:rsid w:val="0CC43494"/>
    <w:rsid w:val="0DA74A0C"/>
    <w:rsid w:val="0E367E36"/>
    <w:rsid w:val="0E5B74AA"/>
    <w:rsid w:val="0F0E38AE"/>
    <w:rsid w:val="0F2E608A"/>
    <w:rsid w:val="106C1AFA"/>
    <w:rsid w:val="109E3D31"/>
    <w:rsid w:val="12A12BF1"/>
    <w:rsid w:val="135B6CA7"/>
    <w:rsid w:val="15256B55"/>
    <w:rsid w:val="153F2753"/>
    <w:rsid w:val="15670018"/>
    <w:rsid w:val="161F5DC6"/>
    <w:rsid w:val="16484715"/>
    <w:rsid w:val="17086257"/>
    <w:rsid w:val="174C0A01"/>
    <w:rsid w:val="17D976E9"/>
    <w:rsid w:val="180F140F"/>
    <w:rsid w:val="18E04103"/>
    <w:rsid w:val="199577C4"/>
    <w:rsid w:val="199B5E6D"/>
    <w:rsid w:val="19C35E9A"/>
    <w:rsid w:val="1AB33E8E"/>
    <w:rsid w:val="1B5E1F26"/>
    <w:rsid w:val="1BCA4218"/>
    <w:rsid w:val="1C3D416F"/>
    <w:rsid w:val="1C9C41C9"/>
    <w:rsid w:val="1E7A359B"/>
    <w:rsid w:val="1EFD275F"/>
    <w:rsid w:val="218E29E9"/>
    <w:rsid w:val="226A6DE8"/>
    <w:rsid w:val="2286356C"/>
    <w:rsid w:val="229D0275"/>
    <w:rsid w:val="22EA731C"/>
    <w:rsid w:val="23056855"/>
    <w:rsid w:val="232771B4"/>
    <w:rsid w:val="237C46F4"/>
    <w:rsid w:val="23D56E3E"/>
    <w:rsid w:val="249A5EB7"/>
    <w:rsid w:val="24C35919"/>
    <w:rsid w:val="25351B4B"/>
    <w:rsid w:val="288F15FA"/>
    <w:rsid w:val="290242F8"/>
    <w:rsid w:val="29AA412B"/>
    <w:rsid w:val="2A962438"/>
    <w:rsid w:val="2AA65742"/>
    <w:rsid w:val="2B09555D"/>
    <w:rsid w:val="2C5D77E2"/>
    <w:rsid w:val="2D2A4F9B"/>
    <w:rsid w:val="2DBB7ED5"/>
    <w:rsid w:val="2E1C55D4"/>
    <w:rsid w:val="2E7764EE"/>
    <w:rsid w:val="2ED64BA4"/>
    <w:rsid w:val="2F992430"/>
    <w:rsid w:val="309A2F81"/>
    <w:rsid w:val="30B05CE9"/>
    <w:rsid w:val="3132130A"/>
    <w:rsid w:val="31792AEB"/>
    <w:rsid w:val="31951013"/>
    <w:rsid w:val="32D71B68"/>
    <w:rsid w:val="32DA41B7"/>
    <w:rsid w:val="34DB5ACC"/>
    <w:rsid w:val="36540940"/>
    <w:rsid w:val="39216DDF"/>
    <w:rsid w:val="396412D1"/>
    <w:rsid w:val="3A733CDC"/>
    <w:rsid w:val="3A9D48CF"/>
    <w:rsid w:val="3B634F82"/>
    <w:rsid w:val="3BB02993"/>
    <w:rsid w:val="3C26215B"/>
    <w:rsid w:val="3C404EF1"/>
    <w:rsid w:val="3C5034B2"/>
    <w:rsid w:val="3D0D770D"/>
    <w:rsid w:val="3D6C66CA"/>
    <w:rsid w:val="3F7E17D8"/>
    <w:rsid w:val="403E13F6"/>
    <w:rsid w:val="40D10533"/>
    <w:rsid w:val="40F6398F"/>
    <w:rsid w:val="41047B1B"/>
    <w:rsid w:val="41643CFD"/>
    <w:rsid w:val="4319749F"/>
    <w:rsid w:val="4380420B"/>
    <w:rsid w:val="43837764"/>
    <w:rsid w:val="444970BD"/>
    <w:rsid w:val="445E799B"/>
    <w:rsid w:val="45770602"/>
    <w:rsid w:val="46214FFA"/>
    <w:rsid w:val="46386F5F"/>
    <w:rsid w:val="46E33646"/>
    <w:rsid w:val="47481D38"/>
    <w:rsid w:val="477C68EA"/>
    <w:rsid w:val="47A20BEF"/>
    <w:rsid w:val="48920715"/>
    <w:rsid w:val="48AB51AE"/>
    <w:rsid w:val="48DE60F7"/>
    <w:rsid w:val="49151E75"/>
    <w:rsid w:val="4A4849FC"/>
    <w:rsid w:val="4AE9697A"/>
    <w:rsid w:val="4B463095"/>
    <w:rsid w:val="4BB66348"/>
    <w:rsid w:val="4C5A77C0"/>
    <w:rsid w:val="4CFE22F5"/>
    <w:rsid w:val="4ECC6961"/>
    <w:rsid w:val="4EF06971"/>
    <w:rsid w:val="4F2B6E8F"/>
    <w:rsid w:val="50B70456"/>
    <w:rsid w:val="50E87470"/>
    <w:rsid w:val="51200F68"/>
    <w:rsid w:val="522A15F6"/>
    <w:rsid w:val="53151F1A"/>
    <w:rsid w:val="5359716F"/>
    <w:rsid w:val="53B340D3"/>
    <w:rsid w:val="546B227A"/>
    <w:rsid w:val="54C91714"/>
    <w:rsid w:val="552F7C8D"/>
    <w:rsid w:val="56577D9F"/>
    <w:rsid w:val="56CB1A6F"/>
    <w:rsid w:val="57462114"/>
    <w:rsid w:val="5790429E"/>
    <w:rsid w:val="58186FC7"/>
    <w:rsid w:val="58C8587F"/>
    <w:rsid w:val="59266965"/>
    <w:rsid w:val="5B753BDB"/>
    <w:rsid w:val="5CCB6FAF"/>
    <w:rsid w:val="5D6E6FBE"/>
    <w:rsid w:val="5E5B3919"/>
    <w:rsid w:val="5EB732AE"/>
    <w:rsid w:val="5FE01FE9"/>
    <w:rsid w:val="613460FF"/>
    <w:rsid w:val="618B2B85"/>
    <w:rsid w:val="629E5D08"/>
    <w:rsid w:val="63B70DBF"/>
    <w:rsid w:val="63F05FA6"/>
    <w:rsid w:val="655E467E"/>
    <w:rsid w:val="657725F9"/>
    <w:rsid w:val="67087686"/>
    <w:rsid w:val="68CF7870"/>
    <w:rsid w:val="6BB30F04"/>
    <w:rsid w:val="6C17206B"/>
    <w:rsid w:val="6C315E7C"/>
    <w:rsid w:val="6C47469B"/>
    <w:rsid w:val="6C9050E9"/>
    <w:rsid w:val="6C982427"/>
    <w:rsid w:val="6CBC0CA2"/>
    <w:rsid w:val="6CE82842"/>
    <w:rsid w:val="6D877CD0"/>
    <w:rsid w:val="6DBB6074"/>
    <w:rsid w:val="6E566B4D"/>
    <w:rsid w:val="6EA955E9"/>
    <w:rsid w:val="6FF7584B"/>
    <w:rsid w:val="70933060"/>
    <w:rsid w:val="722C5096"/>
    <w:rsid w:val="72307837"/>
    <w:rsid w:val="725C4A1B"/>
    <w:rsid w:val="732117F0"/>
    <w:rsid w:val="735213F9"/>
    <w:rsid w:val="73E574C3"/>
    <w:rsid w:val="7416254E"/>
    <w:rsid w:val="746C2827"/>
    <w:rsid w:val="75AC3814"/>
    <w:rsid w:val="76075ECB"/>
    <w:rsid w:val="783072C9"/>
    <w:rsid w:val="78354AE7"/>
    <w:rsid w:val="78E05E70"/>
    <w:rsid w:val="7AFD1EEA"/>
    <w:rsid w:val="7B2F571F"/>
    <w:rsid w:val="7B6974AA"/>
    <w:rsid w:val="7BB20540"/>
    <w:rsid w:val="7BDB4A24"/>
    <w:rsid w:val="7BE20D5A"/>
    <w:rsid w:val="7C3444D7"/>
    <w:rsid w:val="7DA54A2D"/>
    <w:rsid w:val="7DCB6641"/>
    <w:rsid w:val="7E564732"/>
    <w:rsid w:val="7E6239FC"/>
    <w:rsid w:val="7F1A7AA8"/>
    <w:rsid w:val="7F3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