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465C" w:rsidRPr="005E465C" w:rsidRDefault="005E465C">
      <w:pPr>
        <w:rPr>
          <w:rFonts w:ascii="仿宋" w:eastAsia="仿宋" w:hAnsi="仿宋"/>
          <w:sz w:val="32"/>
          <w:szCs w:val="32"/>
        </w:rPr>
      </w:pPr>
      <w:r w:rsidRPr="005E465C">
        <w:rPr>
          <w:rFonts w:ascii="方正小标宋简体" w:eastAsia="方正小标宋简体" w:hint="eastAsia"/>
          <w:sz w:val="32"/>
          <w:szCs w:val="32"/>
        </w:rPr>
        <w:t>转发《关于开展淮南市万人宪法知识有奖竞答活动的通知》</w:t>
      </w:r>
    </w:p>
    <w:p w:rsidR="001D16BF" w:rsidRPr="005E465C" w:rsidRDefault="001D16BF">
      <w:pPr>
        <w:rPr>
          <w:rFonts w:ascii="仿宋" w:eastAsia="仿宋" w:hAnsi="仿宋"/>
          <w:sz w:val="32"/>
          <w:szCs w:val="32"/>
        </w:rPr>
      </w:pPr>
      <w:r w:rsidRPr="005E465C">
        <w:rPr>
          <w:rFonts w:ascii="仿宋" w:eastAsia="仿宋" w:hAnsi="仿宋" w:hint="eastAsia"/>
          <w:sz w:val="32"/>
          <w:szCs w:val="32"/>
        </w:rPr>
        <w:t>各党支部、各科室：</w:t>
      </w:r>
    </w:p>
    <w:p w:rsidR="001D16BF" w:rsidRPr="005E465C" w:rsidRDefault="001D16BF" w:rsidP="005E465C">
      <w:pPr>
        <w:ind w:firstLineChars="200" w:firstLine="640"/>
        <w:rPr>
          <w:rFonts w:ascii="仿宋" w:eastAsia="仿宋" w:hAnsi="仿宋"/>
          <w:sz w:val="32"/>
          <w:szCs w:val="32"/>
        </w:rPr>
      </w:pPr>
      <w:r w:rsidRPr="005E465C">
        <w:rPr>
          <w:rFonts w:ascii="仿宋" w:eastAsia="仿宋" w:hAnsi="仿宋" w:hint="eastAsia"/>
          <w:sz w:val="32"/>
          <w:szCs w:val="32"/>
        </w:rPr>
        <w:t>为深入学习贯彻《中华人民共和国宪法》，切实增强宪法意识，自觉维护宪法权威，市委宣传部、市司法局、市法宣办决定在全市开展学习贯彻《中华人民共和国宪法》有奖知识竞答活动。</w:t>
      </w:r>
    </w:p>
    <w:p w:rsidR="001D16BF" w:rsidRPr="005E465C" w:rsidRDefault="001D16BF" w:rsidP="005E465C">
      <w:pPr>
        <w:ind w:firstLineChars="200" w:firstLine="640"/>
        <w:rPr>
          <w:rFonts w:ascii="仿宋" w:eastAsia="仿宋" w:hAnsi="仿宋"/>
          <w:sz w:val="32"/>
          <w:szCs w:val="32"/>
        </w:rPr>
      </w:pPr>
      <w:r w:rsidRPr="005E465C">
        <w:rPr>
          <w:rFonts w:ascii="仿宋" w:eastAsia="仿宋" w:hAnsi="仿宋" w:hint="eastAsia"/>
          <w:sz w:val="32"/>
          <w:szCs w:val="32"/>
        </w:rPr>
        <w:t>请各党支部、各科室认真抓好宣传发动和组织动员工作，组织党员干部群众积极参与此次知识竞答，把</w:t>
      </w:r>
      <w:proofErr w:type="gramStart"/>
      <w:r w:rsidRPr="005E465C">
        <w:rPr>
          <w:rFonts w:ascii="仿宋" w:eastAsia="仿宋" w:hAnsi="仿宋" w:hint="eastAsia"/>
          <w:sz w:val="32"/>
          <w:szCs w:val="32"/>
        </w:rPr>
        <w:t>“</w:t>
      </w:r>
      <w:proofErr w:type="gramEnd"/>
      <w:r w:rsidRPr="005E465C">
        <w:rPr>
          <w:rFonts w:ascii="仿宋" w:eastAsia="仿宋" w:hAnsi="仿宋" w:hint="eastAsia"/>
          <w:sz w:val="32"/>
          <w:szCs w:val="32"/>
        </w:rPr>
        <w:t>弘扬宪法精神，建设法治淮南“活动主题宣传落实下去，精心组织、广泛宣传。把此次活动作为深入学习贯彻《中华人民共和国宪法》的重要内容。</w:t>
      </w:r>
    </w:p>
    <w:p w:rsidR="001D16BF" w:rsidRDefault="001D16BF" w:rsidP="005E465C">
      <w:pPr>
        <w:ind w:firstLineChars="200" w:firstLine="640"/>
        <w:rPr>
          <w:rFonts w:ascii="仿宋" w:eastAsia="仿宋" w:hAnsi="仿宋"/>
          <w:sz w:val="32"/>
          <w:szCs w:val="32"/>
        </w:rPr>
      </w:pPr>
      <w:r w:rsidRPr="005E465C">
        <w:rPr>
          <w:rFonts w:ascii="仿宋" w:eastAsia="仿宋" w:hAnsi="仿宋" w:hint="eastAsia"/>
          <w:sz w:val="32"/>
          <w:szCs w:val="32"/>
        </w:rPr>
        <w:t>请各科室于4月28日前将本科室参与答题人数填到《</w:t>
      </w:r>
      <w:r w:rsidR="005E465C" w:rsidRPr="005E465C">
        <w:rPr>
          <w:rFonts w:ascii="仿宋" w:eastAsia="仿宋" w:hAnsi="仿宋" w:hint="eastAsia"/>
          <w:sz w:val="32"/>
          <w:szCs w:val="32"/>
        </w:rPr>
        <w:t>宪法知识竞赛答题情况反馈表</w:t>
      </w:r>
      <w:r w:rsidRPr="005E465C">
        <w:rPr>
          <w:rFonts w:ascii="仿宋" w:eastAsia="仿宋" w:hAnsi="仿宋" w:hint="eastAsia"/>
          <w:sz w:val="32"/>
          <w:szCs w:val="32"/>
        </w:rPr>
        <w:t>》中，并发到邮箱hnwsxxrsk@126.com。相关《通知》、《</w:t>
      </w:r>
      <w:r w:rsidR="005E465C" w:rsidRPr="005E465C">
        <w:rPr>
          <w:rFonts w:ascii="仿宋" w:eastAsia="仿宋" w:hAnsi="仿宋" w:hint="eastAsia"/>
          <w:sz w:val="32"/>
          <w:szCs w:val="32"/>
        </w:rPr>
        <w:t>宪法知识竞赛答题情况反馈表</w:t>
      </w:r>
      <w:r w:rsidRPr="005E465C">
        <w:rPr>
          <w:rFonts w:ascii="仿宋" w:eastAsia="仿宋" w:hAnsi="仿宋" w:hint="eastAsia"/>
          <w:sz w:val="32"/>
          <w:szCs w:val="32"/>
        </w:rPr>
        <w:t>》已在</w:t>
      </w:r>
      <w:r w:rsidR="005E465C">
        <w:rPr>
          <w:rFonts w:ascii="仿宋" w:eastAsia="仿宋" w:hAnsi="仿宋" w:hint="eastAsia"/>
          <w:sz w:val="32"/>
          <w:szCs w:val="32"/>
        </w:rPr>
        <w:t>校园网、</w:t>
      </w:r>
      <w:r w:rsidRPr="005E465C">
        <w:rPr>
          <w:rFonts w:ascii="仿宋" w:eastAsia="仿宋" w:hAnsi="仿宋" w:hint="eastAsia"/>
          <w:sz w:val="32"/>
          <w:szCs w:val="32"/>
        </w:rPr>
        <w:t>校教职工</w:t>
      </w:r>
      <w:proofErr w:type="spellStart"/>
      <w:r w:rsidRPr="005E465C">
        <w:rPr>
          <w:rFonts w:ascii="仿宋" w:eastAsia="仿宋" w:hAnsi="仿宋" w:hint="eastAsia"/>
          <w:sz w:val="32"/>
          <w:szCs w:val="32"/>
        </w:rPr>
        <w:t>qq</w:t>
      </w:r>
      <w:proofErr w:type="spellEnd"/>
      <w:r w:rsidRPr="005E465C">
        <w:rPr>
          <w:rFonts w:ascii="仿宋" w:eastAsia="仿宋" w:hAnsi="仿宋" w:hint="eastAsia"/>
          <w:sz w:val="32"/>
          <w:szCs w:val="32"/>
        </w:rPr>
        <w:t>群里提供下载。</w:t>
      </w:r>
    </w:p>
    <w:p w:rsidR="005E465C" w:rsidRDefault="005E465C" w:rsidP="005E465C">
      <w:pPr>
        <w:ind w:firstLineChars="200" w:firstLine="640"/>
        <w:rPr>
          <w:rFonts w:ascii="仿宋" w:eastAsia="仿宋" w:hAnsi="仿宋"/>
          <w:sz w:val="32"/>
          <w:szCs w:val="32"/>
        </w:rPr>
      </w:pPr>
    </w:p>
    <w:p w:rsidR="005E465C" w:rsidRPr="005E465C" w:rsidRDefault="005E465C" w:rsidP="005E465C">
      <w:pPr>
        <w:ind w:firstLineChars="200" w:firstLine="640"/>
        <w:rPr>
          <w:rFonts w:ascii="仿宋" w:eastAsia="仿宋" w:hAnsi="仿宋"/>
          <w:sz w:val="32"/>
          <w:szCs w:val="32"/>
        </w:rPr>
      </w:pPr>
    </w:p>
    <w:p w:rsidR="00293381" w:rsidRDefault="005E465C" w:rsidP="005E465C">
      <w:pPr>
        <w:jc w:val="righ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/>
          <w:sz w:val="32"/>
          <w:szCs w:val="32"/>
        </w:rPr>
        <w:t>2018年4月13日</w:t>
      </w:r>
    </w:p>
    <w:p w:rsidR="005E465C" w:rsidRDefault="005E465C" w:rsidP="005E465C">
      <w:pPr>
        <w:jc w:val="right"/>
        <w:rPr>
          <w:rFonts w:ascii="仿宋" w:eastAsia="仿宋" w:hAnsi="仿宋"/>
          <w:sz w:val="32"/>
          <w:szCs w:val="32"/>
        </w:rPr>
      </w:pPr>
    </w:p>
    <w:p w:rsidR="00E72F5C" w:rsidRDefault="005E465C" w:rsidP="005E465C">
      <w:pPr>
        <w:jc w:val="lef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附：</w:t>
      </w:r>
      <w:r w:rsidR="00E72F5C">
        <w:rPr>
          <w:rFonts w:ascii="仿宋" w:eastAsia="仿宋" w:hAnsi="仿宋" w:hint="eastAsia"/>
          <w:sz w:val="32"/>
          <w:szCs w:val="32"/>
        </w:rPr>
        <w:t>1.</w:t>
      </w:r>
      <w:r w:rsidRPr="005E465C">
        <w:rPr>
          <w:rFonts w:ascii="仿宋" w:eastAsia="仿宋" w:hAnsi="仿宋" w:hint="eastAsia"/>
          <w:sz w:val="32"/>
          <w:szCs w:val="32"/>
        </w:rPr>
        <w:t>关于开展淮南市万人宪法知识有奖竞答活动的通知</w:t>
      </w:r>
    </w:p>
    <w:p w:rsidR="005E465C" w:rsidRDefault="00E72F5C" w:rsidP="00E72F5C">
      <w:pPr>
        <w:ind w:firstLineChars="200" w:firstLine="640"/>
        <w:jc w:val="lef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2.</w:t>
      </w:r>
      <w:r w:rsidRPr="00E72F5C">
        <w:rPr>
          <w:rFonts w:ascii="仿宋" w:eastAsia="仿宋" w:hAnsi="仿宋" w:hint="eastAsia"/>
          <w:sz w:val="32"/>
          <w:szCs w:val="32"/>
        </w:rPr>
        <w:t>宪法知识竞赛答题情况反馈表</w:t>
      </w:r>
    </w:p>
    <w:p w:rsidR="005E465C" w:rsidRDefault="005E465C" w:rsidP="005E465C">
      <w:pPr>
        <w:jc w:val="left"/>
        <w:rPr>
          <w:rFonts w:ascii="仿宋" w:eastAsia="仿宋" w:hAnsi="仿宋"/>
          <w:sz w:val="32"/>
          <w:szCs w:val="32"/>
        </w:rPr>
      </w:pPr>
    </w:p>
    <w:p w:rsidR="005E465C" w:rsidRPr="00F5471F" w:rsidRDefault="005E465C" w:rsidP="005E465C">
      <w:pPr>
        <w:jc w:val="center"/>
        <w:rPr>
          <w:rFonts w:ascii="方正小标宋简体" w:eastAsia="方正小标宋简体"/>
          <w:sz w:val="36"/>
          <w:szCs w:val="36"/>
        </w:rPr>
      </w:pPr>
      <w:r w:rsidRPr="00F5471F">
        <w:rPr>
          <w:rFonts w:ascii="方正小标宋简体" w:eastAsia="方正小标宋简体" w:hint="eastAsia"/>
          <w:sz w:val="36"/>
          <w:szCs w:val="36"/>
        </w:rPr>
        <w:lastRenderedPageBreak/>
        <w:t>关于</w:t>
      </w:r>
      <w:r>
        <w:rPr>
          <w:rFonts w:ascii="方正小标宋简体" w:eastAsia="方正小标宋简体" w:hint="eastAsia"/>
          <w:sz w:val="36"/>
          <w:szCs w:val="36"/>
        </w:rPr>
        <w:t>开展</w:t>
      </w:r>
      <w:r w:rsidRPr="00F5471F">
        <w:rPr>
          <w:rFonts w:ascii="方正小标宋简体" w:eastAsia="方正小标宋简体" w:hint="eastAsia"/>
          <w:sz w:val="36"/>
          <w:szCs w:val="36"/>
        </w:rPr>
        <w:t>淮南市万人宪法知识有奖竞答活动的通知</w:t>
      </w:r>
    </w:p>
    <w:p w:rsidR="005E465C" w:rsidRPr="00F5471F" w:rsidRDefault="005E465C" w:rsidP="005E465C">
      <w:pPr>
        <w:spacing w:line="320" w:lineRule="exact"/>
        <w:rPr>
          <w:rFonts w:ascii="仿宋_GB2312" w:eastAsia="仿宋_GB2312"/>
          <w:sz w:val="32"/>
          <w:szCs w:val="32"/>
        </w:rPr>
      </w:pPr>
    </w:p>
    <w:p w:rsidR="005E465C" w:rsidRPr="005E465C" w:rsidRDefault="005E465C" w:rsidP="005E465C">
      <w:pPr>
        <w:adjustRightInd w:val="0"/>
        <w:snapToGrid w:val="0"/>
        <w:spacing w:line="320" w:lineRule="exact"/>
        <w:jc w:val="left"/>
        <w:rPr>
          <w:rFonts w:ascii="仿宋" w:eastAsia="仿宋" w:hAnsi="仿宋"/>
          <w:sz w:val="32"/>
          <w:szCs w:val="32"/>
        </w:rPr>
      </w:pPr>
      <w:r w:rsidRPr="005E465C">
        <w:rPr>
          <w:rFonts w:ascii="仿宋" w:eastAsia="仿宋" w:hAnsi="仿宋" w:hint="eastAsia"/>
          <w:sz w:val="32"/>
          <w:szCs w:val="32"/>
        </w:rPr>
        <w:t>各县区委宣传部，各县级以上单位党委（党组）：</w:t>
      </w:r>
    </w:p>
    <w:p w:rsidR="005E465C" w:rsidRPr="005E465C" w:rsidRDefault="005E465C" w:rsidP="005E465C">
      <w:pPr>
        <w:adjustRightInd w:val="0"/>
        <w:snapToGrid w:val="0"/>
        <w:spacing w:line="320" w:lineRule="exact"/>
        <w:ind w:firstLineChars="200" w:firstLine="640"/>
        <w:jc w:val="left"/>
        <w:rPr>
          <w:rFonts w:ascii="仿宋" w:eastAsia="仿宋" w:hAnsi="仿宋"/>
          <w:sz w:val="32"/>
          <w:szCs w:val="32"/>
        </w:rPr>
      </w:pPr>
      <w:r w:rsidRPr="005E465C">
        <w:rPr>
          <w:rFonts w:ascii="仿宋" w:eastAsia="仿宋" w:hAnsi="仿宋" w:hint="eastAsia"/>
          <w:sz w:val="32"/>
          <w:szCs w:val="32"/>
        </w:rPr>
        <w:t>为深入学习贯彻《中华人民共和国宪法》，切实增强宪法意识，自觉维护宪法权威，市委宣传部、市司法局、市法宣办决定在全市开展学习贯彻《中华人民共和国宪法》有奖知识竞答活动。现将有关事项通知如下：</w:t>
      </w:r>
    </w:p>
    <w:p w:rsidR="005E465C" w:rsidRPr="005E465C" w:rsidRDefault="005E465C" w:rsidP="005E465C">
      <w:pPr>
        <w:adjustRightInd w:val="0"/>
        <w:snapToGrid w:val="0"/>
        <w:spacing w:line="320" w:lineRule="exact"/>
        <w:ind w:firstLineChars="200" w:firstLine="640"/>
        <w:jc w:val="left"/>
        <w:rPr>
          <w:rFonts w:ascii="仿宋" w:eastAsia="仿宋" w:hAnsi="仿宋"/>
          <w:sz w:val="32"/>
          <w:szCs w:val="32"/>
        </w:rPr>
      </w:pPr>
      <w:r w:rsidRPr="005E465C">
        <w:rPr>
          <w:rFonts w:ascii="仿宋" w:eastAsia="仿宋" w:hAnsi="仿宋" w:hint="eastAsia"/>
          <w:sz w:val="32"/>
          <w:szCs w:val="32"/>
        </w:rPr>
        <w:t>一、活动主题</w:t>
      </w:r>
    </w:p>
    <w:p w:rsidR="005E465C" w:rsidRPr="005E465C" w:rsidRDefault="005E465C" w:rsidP="005E465C">
      <w:pPr>
        <w:adjustRightInd w:val="0"/>
        <w:snapToGrid w:val="0"/>
        <w:spacing w:line="320" w:lineRule="exact"/>
        <w:ind w:firstLineChars="200" w:firstLine="640"/>
        <w:jc w:val="left"/>
        <w:rPr>
          <w:rFonts w:ascii="仿宋" w:eastAsia="仿宋" w:hAnsi="仿宋"/>
          <w:sz w:val="32"/>
          <w:szCs w:val="32"/>
        </w:rPr>
      </w:pPr>
      <w:r w:rsidRPr="005E465C">
        <w:rPr>
          <w:rFonts w:ascii="仿宋" w:eastAsia="仿宋" w:hAnsi="仿宋" w:hint="eastAsia"/>
          <w:sz w:val="32"/>
          <w:szCs w:val="32"/>
        </w:rPr>
        <w:t>弘扬宪法精神，建设法治淮南。</w:t>
      </w:r>
    </w:p>
    <w:p w:rsidR="005E465C" w:rsidRPr="005E465C" w:rsidRDefault="005E465C" w:rsidP="005E465C">
      <w:pPr>
        <w:adjustRightInd w:val="0"/>
        <w:snapToGrid w:val="0"/>
        <w:spacing w:line="320" w:lineRule="exact"/>
        <w:ind w:firstLineChars="200" w:firstLine="640"/>
        <w:jc w:val="left"/>
        <w:rPr>
          <w:rFonts w:ascii="仿宋" w:eastAsia="仿宋" w:hAnsi="仿宋"/>
          <w:sz w:val="32"/>
          <w:szCs w:val="32"/>
        </w:rPr>
      </w:pPr>
      <w:r w:rsidRPr="005E465C">
        <w:rPr>
          <w:rFonts w:ascii="仿宋" w:eastAsia="仿宋" w:hAnsi="仿宋" w:hint="eastAsia"/>
          <w:sz w:val="32"/>
          <w:szCs w:val="32"/>
        </w:rPr>
        <w:t>二、举办单位</w:t>
      </w:r>
    </w:p>
    <w:p w:rsidR="005E465C" w:rsidRPr="005E465C" w:rsidRDefault="005E465C" w:rsidP="005E465C">
      <w:pPr>
        <w:adjustRightInd w:val="0"/>
        <w:snapToGrid w:val="0"/>
        <w:spacing w:line="320" w:lineRule="exact"/>
        <w:ind w:firstLineChars="200" w:firstLine="640"/>
        <w:jc w:val="left"/>
        <w:rPr>
          <w:rFonts w:ascii="仿宋" w:eastAsia="仿宋" w:hAnsi="仿宋"/>
          <w:sz w:val="32"/>
          <w:szCs w:val="32"/>
        </w:rPr>
      </w:pPr>
      <w:r w:rsidRPr="005E465C">
        <w:rPr>
          <w:rFonts w:ascii="仿宋" w:eastAsia="仿宋" w:hAnsi="仿宋" w:hint="eastAsia"/>
          <w:sz w:val="32"/>
          <w:szCs w:val="32"/>
        </w:rPr>
        <w:t>市委宣传部、市司法局、市法宣办主办。</w:t>
      </w:r>
    </w:p>
    <w:p w:rsidR="005E465C" w:rsidRPr="005E465C" w:rsidRDefault="005E465C" w:rsidP="005E465C">
      <w:pPr>
        <w:adjustRightInd w:val="0"/>
        <w:snapToGrid w:val="0"/>
        <w:spacing w:line="320" w:lineRule="exact"/>
        <w:ind w:firstLineChars="200" w:firstLine="640"/>
        <w:jc w:val="left"/>
        <w:rPr>
          <w:rFonts w:ascii="仿宋" w:eastAsia="仿宋" w:hAnsi="仿宋"/>
          <w:sz w:val="32"/>
          <w:szCs w:val="32"/>
        </w:rPr>
      </w:pPr>
      <w:r w:rsidRPr="005E465C">
        <w:rPr>
          <w:rFonts w:ascii="仿宋" w:eastAsia="仿宋" w:hAnsi="仿宋" w:hint="eastAsia"/>
          <w:sz w:val="32"/>
          <w:szCs w:val="32"/>
        </w:rPr>
        <w:t>三、活动时间</w:t>
      </w:r>
    </w:p>
    <w:p w:rsidR="005E465C" w:rsidRPr="005E465C" w:rsidRDefault="005E465C" w:rsidP="005E465C">
      <w:pPr>
        <w:adjustRightInd w:val="0"/>
        <w:snapToGrid w:val="0"/>
        <w:spacing w:line="320" w:lineRule="exact"/>
        <w:ind w:firstLineChars="200" w:firstLine="640"/>
        <w:jc w:val="left"/>
        <w:rPr>
          <w:rFonts w:ascii="仿宋" w:eastAsia="仿宋" w:hAnsi="仿宋"/>
          <w:sz w:val="32"/>
          <w:szCs w:val="32"/>
        </w:rPr>
      </w:pPr>
      <w:smartTag w:uri="urn:schemas-microsoft-com:office:smarttags" w:element="chsdate">
        <w:smartTagPr>
          <w:attr w:name="Year" w:val="2018"/>
          <w:attr w:name="Month" w:val="4"/>
          <w:attr w:name="Day" w:val="16"/>
          <w:attr w:name="IsLunarDate" w:val="False"/>
          <w:attr w:name="IsROCDate" w:val="False"/>
        </w:smartTagPr>
        <w:r w:rsidRPr="005E465C">
          <w:rPr>
            <w:rFonts w:ascii="仿宋" w:eastAsia="仿宋" w:hAnsi="仿宋" w:hint="eastAsia"/>
            <w:sz w:val="32"/>
            <w:szCs w:val="32"/>
          </w:rPr>
          <w:t>4月16日</w:t>
        </w:r>
      </w:smartTag>
      <w:r w:rsidRPr="005E465C">
        <w:rPr>
          <w:rFonts w:ascii="仿宋" w:eastAsia="仿宋" w:hAnsi="仿宋" w:hint="eastAsia"/>
          <w:sz w:val="32"/>
          <w:szCs w:val="32"/>
        </w:rPr>
        <w:t>至</w:t>
      </w:r>
      <w:smartTag w:uri="urn:schemas-microsoft-com:office:smarttags" w:element="chsdate">
        <w:smartTagPr>
          <w:attr w:name="Year" w:val="2018"/>
          <w:attr w:name="Month" w:val="4"/>
          <w:attr w:name="Day" w:val="25"/>
          <w:attr w:name="IsLunarDate" w:val="False"/>
          <w:attr w:name="IsROCDate" w:val="False"/>
        </w:smartTagPr>
        <w:r w:rsidRPr="005E465C">
          <w:rPr>
            <w:rFonts w:ascii="仿宋" w:eastAsia="仿宋" w:hAnsi="仿宋" w:hint="eastAsia"/>
            <w:sz w:val="32"/>
            <w:szCs w:val="32"/>
          </w:rPr>
          <w:t>4月25日</w:t>
        </w:r>
      </w:smartTag>
      <w:r w:rsidRPr="005E465C">
        <w:rPr>
          <w:rFonts w:ascii="仿宋" w:eastAsia="仿宋" w:hAnsi="仿宋" w:hint="eastAsia"/>
          <w:sz w:val="32"/>
          <w:szCs w:val="32"/>
        </w:rPr>
        <w:t>。</w:t>
      </w:r>
    </w:p>
    <w:p w:rsidR="005E465C" w:rsidRPr="005E465C" w:rsidRDefault="005E465C" w:rsidP="005E465C">
      <w:pPr>
        <w:adjustRightInd w:val="0"/>
        <w:snapToGrid w:val="0"/>
        <w:spacing w:line="320" w:lineRule="exact"/>
        <w:ind w:firstLineChars="200" w:firstLine="640"/>
        <w:jc w:val="left"/>
        <w:rPr>
          <w:rFonts w:ascii="仿宋" w:eastAsia="仿宋" w:hAnsi="仿宋"/>
          <w:sz w:val="32"/>
          <w:szCs w:val="32"/>
        </w:rPr>
      </w:pPr>
      <w:r w:rsidRPr="005E465C">
        <w:rPr>
          <w:rFonts w:ascii="仿宋" w:eastAsia="仿宋" w:hAnsi="仿宋" w:hint="eastAsia"/>
          <w:sz w:val="32"/>
          <w:szCs w:val="32"/>
        </w:rPr>
        <w:t>四、活动内容</w:t>
      </w:r>
    </w:p>
    <w:p w:rsidR="005E465C" w:rsidRPr="005E465C" w:rsidRDefault="005E465C" w:rsidP="005E465C">
      <w:pPr>
        <w:adjustRightInd w:val="0"/>
        <w:snapToGrid w:val="0"/>
        <w:spacing w:line="320" w:lineRule="exact"/>
        <w:ind w:firstLineChars="200" w:firstLine="640"/>
        <w:jc w:val="left"/>
        <w:rPr>
          <w:rFonts w:ascii="仿宋" w:eastAsia="仿宋" w:hAnsi="仿宋"/>
          <w:sz w:val="32"/>
          <w:szCs w:val="32"/>
        </w:rPr>
      </w:pPr>
      <w:r w:rsidRPr="005E465C">
        <w:rPr>
          <w:rFonts w:ascii="仿宋" w:eastAsia="仿宋" w:hAnsi="仿宋" w:hint="eastAsia"/>
          <w:sz w:val="32"/>
          <w:szCs w:val="32"/>
        </w:rPr>
        <w:t>1、在活动有效期内，广大党员、干部、群众可通过手机下载、注册“学习淮南”APP（淮南市学习习近平新时代中国特色社会主义思想手机客户端），点击“知识竞赛”栏目即可参与。</w:t>
      </w:r>
    </w:p>
    <w:p w:rsidR="005E465C" w:rsidRPr="005E465C" w:rsidRDefault="005E465C" w:rsidP="005E465C">
      <w:pPr>
        <w:adjustRightInd w:val="0"/>
        <w:snapToGrid w:val="0"/>
        <w:spacing w:line="320" w:lineRule="exact"/>
        <w:ind w:firstLineChars="200" w:firstLine="640"/>
        <w:jc w:val="left"/>
        <w:rPr>
          <w:rFonts w:ascii="仿宋" w:eastAsia="仿宋" w:hAnsi="仿宋"/>
          <w:sz w:val="32"/>
          <w:szCs w:val="32"/>
        </w:rPr>
      </w:pPr>
      <w:r w:rsidRPr="005E465C">
        <w:rPr>
          <w:rFonts w:ascii="仿宋" w:eastAsia="仿宋" w:hAnsi="仿宋" w:hint="eastAsia"/>
          <w:sz w:val="32"/>
          <w:szCs w:val="32"/>
        </w:rPr>
        <w:t>2、竞答奖项设置。每天发布5道知识竞答题目，全部答对即获1个积分，并可参与后面的抽奖环节，获取2</w:t>
      </w:r>
      <w:r w:rsidRPr="005E465C">
        <w:rPr>
          <w:rFonts w:ascii="仿宋" w:eastAsia="仿宋" w:hAnsi="仿宋"/>
          <w:sz w:val="32"/>
          <w:szCs w:val="32"/>
        </w:rPr>
        <w:t>0</w:t>
      </w:r>
      <w:r w:rsidRPr="005E465C">
        <w:rPr>
          <w:rFonts w:ascii="仿宋" w:eastAsia="仿宋" w:hAnsi="仿宋" w:hint="eastAsia"/>
          <w:sz w:val="32"/>
          <w:szCs w:val="32"/>
        </w:rPr>
        <w:t>个学习豆（每天发放100名）。活动结束后，按参与者所获个人积分，由高到低依次确定一等奖1名（奖金1000元），二等奖2名（奖金各500元），三等奖10名（奖金各100元）。如遇得分相等，将通过随机抽取的方式确定获奖人员。最终结果将在“学习淮南”APP公布。</w:t>
      </w:r>
    </w:p>
    <w:p w:rsidR="005E465C" w:rsidRPr="005E465C" w:rsidRDefault="005E465C" w:rsidP="005E465C">
      <w:pPr>
        <w:adjustRightInd w:val="0"/>
        <w:snapToGrid w:val="0"/>
        <w:spacing w:line="320" w:lineRule="exact"/>
        <w:ind w:firstLineChars="200" w:firstLine="640"/>
        <w:jc w:val="left"/>
        <w:rPr>
          <w:rFonts w:ascii="仿宋" w:eastAsia="仿宋" w:hAnsi="仿宋"/>
          <w:sz w:val="32"/>
          <w:szCs w:val="32"/>
        </w:rPr>
      </w:pPr>
      <w:r w:rsidRPr="005E465C">
        <w:rPr>
          <w:rFonts w:ascii="仿宋" w:eastAsia="仿宋" w:hAnsi="仿宋" w:hint="eastAsia"/>
          <w:sz w:val="32"/>
          <w:szCs w:val="32"/>
        </w:rPr>
        <w:t>3、活动表彰。活动结束后，市委宣传部、市司法局、市法宣办将举行表彰仪式，为一、二、三等奖获奖个人颁发证书和奖金。</w:t>
      </w:r>
    </w:p>
    <w:p w:rsidR="005E465C" w:rsidRPr="005E465C" w:rsidRDefault="005E465C" w:rsidP="005E465C">
      <w:pPr>
        <w:adjustRightInd w:val="0"/>
        <w:snapToGrid w:val="0"/>
        <w:spacing w:line="320" w:lineRule="exact"/>
        <w:ind w:firstLineChars="200" w:firstLine="640"/>
        <w:jc w:val="left"/>
        <w:rPr>
          <w:rFonts w:ascii="仿宋" w:eastAsia="仿宋" w:hAnsi="仿宋"/>
          <w:sz w:val="32"/>
          <w:szCs w:val="32"/>
        </w:rPr>
      </w:pPr>
      <w:r w:rsidRPr="005E465C">
        <w:rPr>
          <w:rFonts w:ascii="仿宋" w:eastAsia="仿宋" w:hAnsi="仿宋" w:hint="eastAsia"/>
          <w:sz w:val="32"/>
          <w:szCs w:val="32"/>
        </w:rPr>
        <w:t>请各县区、市直各单位认真抓好宣传发动和组织动员工作，把组织党员干部群众积极参与此次知识竞答，作为深入学习贯彻《中华人民共和国宪法》的重要内容，精心组织、广泛宣传，力争达到万人以上参与，提高影响力。</w:t>
      </w:r>
    </w:p>
    <w:p w:rsidR="005E465C" w:rsidRDefault="005E465C" w:rsidP="005E465C">
      <w:pPr>
        <w:adjustRightInd w:val="0"/>
        <w:snapToGrid w:val="0"/>
        <w:spacing w:line="320" w:lineRule="exact"/>
        <w:ind w:firstLineChars="200" w:firstLine="640"/>
        <w:jc w:val="left"/>
        <w:rPr>
          <w:rFonts w:ascii="仿宋" w:eastAsia="仿宋" w:hAnsi="仿宋"/>
          <w:sz w:val="32"/>
          <w:szCs w:val="32"/>
        </w:rPr>
      </w:pPr>
    </w:p>
    <w:p w:rsidR="005E465C" w:rsidRDefault="005E465C" w:rsidP="005E465C">
      <w:pPr>
        <w:adjustRightInd w:val="0"/>
        <w:snapToGrid w:val="0"/>
        <w:spacing w:line="320" w:lineRule="exact"/>
        <w:ind w:firstLineChars="200" w:firstLine="640"/>
        <w:jc w:val="left"/>
        <w:rPr>
          <w:rFonts w:ascii="仿宋" w:eastAsia="仿宋" w:hAnsi="仿宋"/>
          <w:sz w:val="32"/>
          <w:szCs w:val="32"/>
        </w:rPr>
      </w:pPr>
    </w:p>
    <w:p w:rsidR="005E465C" w:rsidRPr="005E465C" w:rsidRDefault="005E465C" w:rsidP="005E465C">
      <w:pPr>
        <w:adjustRightInd w:val="0"/>
        <w:snapToGrid w:val="0"/>
        <w:spacing w:line="320" w:lineRule="exact"/>
        <w:ind w:firstLineChars="200" w:firstLine="640"/>
        <w:jc w:val="left"/>
        <w:rPr>
          <w:rFonts w:ascii="仿宋" w:eastAsia="仿宋" w:hAnsi="仿宋"/>
          <w:sz w:val="32"/>
          <w:szCs w:val="32"/>
        </w:rPr>
      </w:pPr>
    </w:p>
    <w:p w:rsidR="005E465C" w:rsidRPr="005E465C" w:rsidRDefault="005E465C" w:rsidP="005E465C">
      <w:pPr>
        <w:adjustRightInd w:val="0"/>
        <w:snapToGrid w:val="0"/>
        <w:spacing w:line="320" w:lineRule="exact"/>
        <w:ind w:firstLineChars="200" w:firstLine="640"/>
        <w:jc w:val="left"/>
        <w:rPr>
          <w:rFonts w:ascii="仿宋" w:eastAsia="仿宋" w:hAnsi="仿宋"/>
          <w:sz w:val="32"/>
          <w:szCs w:val="32"/>
        </w:rPr>
      </w:pPr>
      <w:r w:rsidRPr="005E465C">
        <w:rPr>
          <w:rFonts w:ascii="仿宋" w:eastAsia="仿宋" w:hAnsi="仿宋" w:hint="eastAsia"/>
          <w:sz w:val="32"/>
          <w:szCs w:val="32"/>
        </w:rPr>
        <w:t xml:space="preserve">中共淮南市委宣传部   淮南市司法局 </w:t>
      </w:r>
      <w:r w:rsidRPr="005E465C">
        <w:rPr>
          <w:rFonts w:ascii="仿宋" w:eastAsia="仿宋" w:hAnsi="仿宋"/>
          <w:sz w:val="32"/>
          <w:szCs w:val="32"/>
        </w:rPr>
        <w:t xml:space="preserve"> </w:t>
      </w:r>
      <w:r w:rsidRPr="005E465C">
        <w:rPr>
          <w:rFonts w:ascii="仿宋" w:eastAsia="仿宋" w:hAnsi="仿宋" w:hint="eastAsia"/>
          <w:sz w:val="32"/>
          <w:szCs w:val="32"/>
        </w:rPr>
        <w:t>淮南市法宣办</w:t>
      </w:r>
    </w:p>
    <w:p w:rsidR="005E465C" w:rsidRDefault="005E465C" w:rsidP="005E465C">
      <w:pPr>
        <w:adjustRightInd w:val="0"/>
        <w:snapToGrid w:val="0"/>
        <w:spacing w:line="320" w:lineRule="exact"/>
        <w:ind w:firstLineChars="200" w:firstLine="640"/>
        <w:jc w:val="right"/>
        <w:rPr>
          <w:rFonts w:ascii="仿宋" w:eastAsia="仿宋" w:hAnsi="仿宋"/>
          <w:sz w:val="32"/>
          <w:szCs w:val="32"/>
        </w:rPr>
      </w:pPr>
      <w:r w:rsidRPr="005E465C">
        <w:rPr>
          <w:rFonts w:ascii="仿宋" w:eastAsia="仿宋" w:hAnsi="仿宋" w:hint="eastAsia"/>
          <w:sz w:val="32"/>
          <w:szCs w:val="32"/>
        </w:rPr>
        <w:t>2018年4月12日</w:t>
      </w:r>
    </w:p>
    <w:p w:rsidR="00E72F5C" w:rsidRDefault="00E72F5C" w:rsidP="005E465C">
      <w:pPr>
        <w:adjustRightInd w:val="0"/>
        <w:snapToGrid w:val="0"/>
        <w:spacing w:line="320" w:lineRule="exact"/>
        <w:ind w:firstLineChars="200" w:firstLine="640"/>
        <w:jc w:val="right"/>
        <w:rPr>
          <w:rFonts w:ascii="仿宋" w:eastAsia="仿宋" w:hAnsi="仿宋"/>
          <w:sz w:val="32"/>
          <w:szCs w:val="32"/>
        </w:rPr>
      </w:pPr>
    </w:p>
    <w:p w:rsidR="00E72F5C" w:rsidRDefault="00E72F5C" w:rsidP="005E465C">
      <w:pPr>
        <w:adjustRightInd w:val="0"/>
        <w:snapToGrid w:val="0"/>
        <w:spacing w:line="320" w:lineRule="exact"/>
        <w:ind w:firstLineChars="200" w:firstLine="640"/>
        <w:jc w:val="right"/>
        <w:rPr>
          <w:rFonts w:ascii="仿宋" w:eastAsia="仿宋" w:hAnsi="仿宋"/>
          <w:sz w:val="32"/>
          <w:szCs w:val="32"/>
        </w:rPr>
      </w:pPr>
    </w:p>
    <w:p w:rsidR="00E72F5C" w:rsidRDefault="00E72F5C" w:rsidP="005E465C">
      <w:pPr>
        <w:adjustRightInd w:val="0"/>
        <w:snapToGrid w:val="0"/>
        <w:spacing w:line="320" w:lineRule="exact"/>
        <w:ind w:firstLineChars="200" w:firstLine="640"/>
        <w:jc w:val="right"/>
        <w:rPr>
          <w:rFonts w:ascii="仿宋" w:eastAsia="仿宋" w:hAnsi="仿宋"/>
          <w:sz w:val="32"/>
          <w:szCs w:val="32"/>
        </w:rPr>
      </w:pPr>
    </w:p>
    <w:p w:rsidR="00E72F5C" w:rsidRDefault="00E72F5C" w:rsidP="00E72F5C">
      <w:pPr>
        <w:spacing w:line="500" w:lineRule="exact"/>
        <w:jc w:val="center"/>
        <w:rPr>
          <w:rFonts w:ascii="方正小标宋简体" w:eastAsia="方正小标宋简体"/>
          <w:sz w:val="44"/>
          <w:szCs w:val="44"/>
        </w:rPr>
        <w:sectPr w:rsidR="00E72F5C" w:rsidSect="00293381"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  <w:bookmarkStart w:id="0" w:name="_GoBack"/>
      <w:bookmarkEnd w:id="0"/>
    </w:p>
    <w:p w:rsidR="00E72F5C" w:rsidRDefault="00E72F5C" w:rsidP="00E72F5C">
      <w:pPr>
        <w:spacing w:line="500" w:lineRule="exact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ascii="方正小标宋简体" w:eastAsia="方正小标宋简体" w:hint="eastAsia"/>
          <w:sz w:val="44"/>
          <w:szCs w:val="44"/>
        </w:rPr>
        <w:t>宪法知识竞赛答题情况反馈表</w:t>
      </w:r>
    </w:p>
    <w:p w:rsidR="00E72F5C" w:rsidRDefault="00E72F5C" w:rsidP="00E72F5C">
      <w:pPr>
        <w:wordWrap w:val="0"/>
        <w:ind w:right="640"/>
        <w:jc w:val="right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 xml:space="preserve">                     年    月    日</w:t>
      </w:r>
    </w:p>
    <w:tbl>
      <w:tblPr>
        <w:tblW w:w="1378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26"/>
        <w:gridCol w:w="4391"/>
        <w:gridCol w:w="2546"/>
        <w:gridCol w:w="2574"/>
        <w:gridCol w:w="2752"/>
      </w:tblGrid>
      <w:tr w:rsidR="00E72F5C" w:rsidTr="007A1FF8">
        <w:trPr>
          <w:trHeight w:val="625"/>
          <w:jc w:val="center"/>
        </w:trPr>
        <w:tc>
          <w:tcPr>
            <w:tcW w:w="1526" w:type="dxa"/>
            <w:vAlign w:val="center"/>
          </w:tcPr>
          <w:p w:rsidR="00E72F5C" w:rsidRDefault="00E72F5C" w:rsidP="007A1FF8">
            <w:pPr>
              <w:spacing w:line="440" w:lineRule="exact"/>
              <w:jc w:val="center"/>
              <w:rPr>
                <w:rFonts w:ascii="黑体" w:eastAsia="黑体" w:hAnsi="黑体" w:cs="黑体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sz w:val="28"/>
                <w:szCs w:val="28"/>
              </w:rPr>
              <w:t>序号</w:t>
            </w:r>
          </w:p>
        </w:tc>
        <w:tc>
          <w:tcPr>
            <w:tcW w:w="4391" w:type="dxa"/>
            <w:vAlign w:val="center"/>
          </w:tcPr>
          <w:p w:rsidR="00E72F5C" w:rsidRDefault="00E72F5C" w:rsidP="007A1FF8">
            <w:pPr>
              <w:spacing w:line="440" w:lineRule="exact"/>
              <w:jc w:val="center"/>
              <w:rPr>
                <w:rFonts w:ascii="黑体" w:eastAsia="黑体" w:hAnsi="黑体" w:cs="黑体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sz w:val="28"/>
                <w:szCs w:val="28"/>
              </w:rPr>
              <w:t>填表科室</w:t>
            </w:r>
          </w:p>
        </w:tc>
        <w:tc>
          <w:tcPr>
            <w:tcW w:w="2546" w:type="dxa"/>
            <w:vAlign w:val="center"/>
          </w:tcPr>
          <w:p w:rsidR="00E72F5C" w:rsidRDefault="00E72F5C" w:rsidP="007A1FF8">
            <w:pPr>
              <w:spacing w:line="440" w:lineRule="exact"/>
              <w:jc w:val="center"/>
              <w:rPr>
                <w:rFonts w:ascii="黑体" w:eastAsia="黑体" w:hAnsi="黑体" w:cs="黑体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sz w:val="28"/>
                <w:szCs w:val="28"/>
              </w:rPr>
              <w:t>工作人员人数</w:t>
            </w:r>
          </w:p>
        </w:tc>
        <w:tc>
          <w:tcPr>
            <w:tcW w:w="2574" w:type="dxa"/>
            <w:vAlign w:val="center"/>
          </w:tcPr>
          <w:p w:rsidR="00E72F5C" w:rsidRDefault="00E72F5C" w:rsidP="007A1FF8">
            <w:pPr>
              <w:spacing w:line="440" w:lineRule="exact"/>
              <w:jc w:val="center"/>
              <w:rPr>
                <w:rFonts w:ascii="黑体" w:eastAsia="黑体" w:hAnsi="黑体" w:cs="黑体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sz w:val="28"/>
                <w:szCs w:val="28"/>
              </w:rPr>
              <w:t>参与活动人数</w:t>
            </w:r>
          </w:p>
        </w:tc>
        <w:tc>
          <w:tcPr>
            <w:tcW w:w="2752" w:type="dxa"/>
            <w:vAlign w:val="center"/>
          </w:tcPr>
          <w:p w:rsidR="00E72F5C" w:rsidRDefault="00E72F5C" w:rsidP="007A1FF8">
            <w:pPr>
              <w:spacing w:line="440" w:lineRule="exact"/>
              <w:jc w:val="center"/>
              <w:rPr>
                <w:rFonts w:ascii="黑体" w:eastAsia="黑体" w:hAnsi="黑体" w:cs="黑体"/>
                <w:sz w:val="28"/>
                <w:szCs w:val="28"/>
              </w:rPr>
            </w:pPr>
            <w:r>
              <w:rPr>
                <w:rFonts w:ascii="黑体" w:eastAsia="黑体" w:hAnsi="黑体" w:cs="黑体" w:hint="eastAsia"/>
                <w:sz w:val="28"/>
                <w:szCs w:val="28"/>
              </w:rPr>
              <w:t>参与率</w:t>
            </w:r>
          </w:p>
        </w:tc>
      </w:tr>
      <w:tr w:rsidR="00E72F5C" w:rsidTr="007A1FF8">
        <w:trPr>
          <w:trHeight w:val="729"/>
          <w:jc w:val="center"/>
        </w:trPr>
        <w:tc>
          <w:tcPr>
            <w:tcW w:w="1526" w:type="dxa"/>
            <w:vAlign w:val="center"/>
          </w:tcPr>
          <w:p w:rsidR="00E72F5C" w:rsidRDefault="00E72F5C" w:rsidP="007A1FF8">
            <w:pPr>
              <w:spacing w:line="440" w:lineRule="exact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1</w:t>
            </w:r>
          </w:p>
        </w:tc>
        <w:tc>
          <w:tcPr>
            <w:tcW w:w="4391" w:type="dxa"/>
            <w:vAlign w:val="center"/>
          </w:tcPr>
          <w:p w:rsidR="00E72F5C" w:rsidRDefault="00E72F5C" w:rsidP="007A1FF8">
            <w:pPr>
              <w:spacing w:line="440" w:lineRule="exact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546" w:type="dxa"/>
            <w:vAlign w:val="center"/>
          </w:tcPr>
          <w:p w:rsidR="00E72F5C" w:rsidRDefault="00E72F5C" w:rsidP="007A1FF8">
            <w:pPr>
              <w:spacing w:line="440" w:lineRule="exact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574" w:type="dxa"/>
            <w:vAlign w:val="center"/>
          </w:tcPr>
          <w:p w:rsidR="00E72F5C" w:rsidRDefault="00E72F5C" w:rsidP="007A1FF8">
            <w:pPr>
              <w:spacing w:line="440" w:lineRule="exact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752" w:type="dxa"/>
            <w:vAlign w:val="center"/>
          </w:tcPr>
          <w:p w:rsidR="00E72F5C" w:rsidRDefault="00E72F5C" w:rsidP="007A1FF8">
            <w:pPr>
              <w:spacing w:line="440" w:lineRule="exact"/>
              <w:jc w:val="center"/>
              <w:rPr>
                <w:b/>
                <w:sz w:val="28"/>
                <w:szCs w:val="28"/>
              </w:rPr>
            </w:pPr>
          </w:p>
        </w:tc>
      </w:tr>
      <w:tr w:rsidR="00E72F5C" w:rsidTr="007A1FF8">
        <w:trPr>
          <w:trHeight w:val="729"/>
          <w:jc w:val="center"/>
        </w:trPr>
        <w:tc>
          <w:tcPr>
            <w:tcW w:w="1526" w:type="dxa"/>
            <w:vAlign w:val="center"/>
          </w:tcPr>
          <w:p w:rsidR="00E72F5C" w:rsidRDefault="00E72F5C" w:rsidP="007A1FF8">
            <w:pPr>
              <w:spacing w:line="440" w:lineRule="exact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2</w:t>
            </w:r>
          </w:p>
        </w:tc>
        <w:tc>
          <w:tcPr>
            <w:tcW w:w="4391" w:type="dxa"/>
            <w:vAlign w:val="center"/>
          </w:tcPr>
          <w:p w:rsidR="00E72F5C" w:rsidRDefault="00E72F5C" w:rsidP="007A1FF8">
            <w:pPr>
              <w:spacing w:line="440" w:lineRule="exact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546" w:type="dxa"/>
            <w:vAlign w:val="center"/>
          </w:tcPr>
          <w:p w:rsidR="00E72F5C" w:rsidRDefault="00E72F5C" w:rsidP="007A1FF8">
            <w:pPr>
              <w:spacing w:line="440" w:lineRule="exact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574" w:type="dxa"/>
            <w:vAlign w:val="center"/>
          </w:tcPr>
          <w:p w:rsidR="00E72F5C" w:rsidRDefault="00E72F5C" w:rsidP="007A1FF8">
            <w:pPr>
              <w:spacing w:line="440" w:lineRule="exact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752" w:type="dxa"/>
            <w:vAlign w:val="center"/>
          </w:tcPr>
          <w:p w:rsidR="00E72F5C" w:rsidRDefault="00E72F5C" w:rsidP="007A1FF8">
            <w:pPr>
              <w:spacing w:line="440" w:lineRule="exact"/>
              <w:jc w:val="center"/>
              <w:rPr>
                <w:b/>
                <w:sz w:val="28"/>
                <w:szCs w:val="28"/>
              </w:rPr>
            </w:pPr>
          </w:p>
        </w:tc>
      </w:tr>
      <w:tr w:rsidR="00E72F5C" w:rsidTr="007A1FF8">
        <w:trPr>
          <w:trHeight w:val="729"/>
          <w:jc w:val="center"/>
        </w:trPr>
        <w:tc>
          <w:tcPr>
            <w:tcW w:w="1526" w:type="dxa"/>
            <w:vAlign w:val="center"/>
          </w:tcPr>
          <w:p w:rsidR="00E72F5C" w:rsidRDefault="00E72F5C" w:rsidP="007A1FF8">
            <w:pPr>
              <w:spacing w:line="440" w:lineRule="exact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3</w:t>
            </w:r>
          </w:p>
        </w:tc>
        <w:tc>
          <w:tcPr>
            <w:tcW w:w="4391" w:type="dxa"/>
            <w:vAlign w:val="center"/>
          </w:tcPr>
          <w:p w:rsidR="00E72F5C" w:rsidRDefault="00E72F5C" w:rsidP="007A1FF8">
            <w:pPr>
              <w:spacing w:line="440" w:lineRule="exact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546" w:type="dxa"/>
            <w:vAlign w:val="center"/>
          </w:tcPr>
          <w:p w:rsidR="00E72F5C" w:rsidRDefault="00E72F5C" w:rsidP="007A1FF8">
            <w:pPr>
              <w:spacing w:line="440" w:lineRule="exact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574" w:type="dxa"/>
            <w:vAlign w:val="center"/>
          </w:tcPr>
          <w:p w:rsidR="00E72F5C" w:rsidRDefault="00E72F5C" w:rsidP="007A1FF8">
            <w:pPr>
              <w:spacing w:line="440" w:lineRule="exact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752" w:type="dxa"/>
            <w:vAlign w:val="center"/>
          </w:tcPr>
          <w:p w:rsidR="00E72F5C" w:rsidRDefault="00E72F5C" w:rsidP="007A1FF8">
            <w:pPr>
              <w:spacing w:line="440" w:lineRule="exact"/>
              <w:jc w:val="center"/>
              <w:rPr>
                <w:b/>
                <w:sz w:val="28"/>
                <w:szCs w:val="28"/>
              </w:rPr>
            </w:pPr>
          </w:p>
        </w:tc>
      </w:tr>
      <w:tr w:rsidR="00E72F5C" w:rsidTr="007A1FF8">
        <w:trPr>
          <w:trHeight w:val="730"/>
          <w:jc w:val="center"/>
        </w:trPr>
        <w:tc>
          <w:tcPr>
            <w:tcW w:w="1526" w:type="dxa"/>
            <w:vAlign w:val="center"/>
          </w:tcPr>
          <w:p w:rsidR="00E72F5C" w:rsidRDefault="00E72F5C" w:rsidP="007A1FF8">
            <w:pPr>
              <w:spacing w:line="440" w:lineRule="exact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4</w:t>
            </w:r>
          </w:p>
        </w:tc>
        <w:tc>
          <w:tcPr>
            <w:tcW w:w="4391" w:type="dxa"/>
            <w:vAlign w:val="center"/>
          </w:tcPr>
          <w:p w:rsidR="00E72F5C" w:rsidRDefault="00E72F5C" w:rsidP="007A1FF8">
            <w:pPr>
              <w:spacing w:line="440" w:lineRule="exact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546" w:type="dxa"/>
            <w:vAlign w:val="center"/>
          </w:tcPr>
          <w:p w:rsidR="00E72F5C" w:rsidRDefault="00E72F5C" w:rsidP="007A1FF8">
            <w:pPr>
              <w:spacing w:line="440" w:lineRule="exact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574" w:type="dxa"/>
            <w:vAlign w:val="center"/>
          </w:tcPr>
          <w:p w:rsidR="00E72F5C" w:rsidRDefault="00E72F5C" w:rsidP="007A1FF8">
            <w:pPr>
              <w:spacing w:line="440" w:lineRule="exact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752" w:type="dxa"/>
            <w:vAlign w:val="center"/>
          </w:tcPr>
          <w:p w:rsidR="00E72F5C" w:rsidRDefault="00E72F5C" w:rsidP="007A1FF8">
            <w:pPr>
              <w:spacing w:line="440" w:lineRule="exact"/>
              <w:jc w:val="center"/>
              <w:rPr>
                <w:b/>
                <w:sz w:val="28"/>
                <w:szCs w:val="28"/>
              </w:rPr>
            </w:pPr>
          </w:p>
        </w:tc>
      </w:tr>
      <w:tr w:rsidR="00E72F5C" w:rsidTr="007A1FF8">
        <w:trPr>
          <w:trHeight w:val="729"/>
          <w:jc w:val="center"/>
        </w:trPr>
        <w:tc>
          <w:tcPr>
            <w:tcW w:w="1526" w:type="dxa"/>
            <w:vAlign w:val="center"/>
          </w:tcPr>
          <w:p w:rsidR="00E72F5C" w:rsidRDefault="00E72F5C" w:rsidP="007A1FF8">
            <w:pPr>
              <w:spacing w:line="440" w:lineRule="exact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5</w:t>
            </w:r>
          </w:p>
        </w:tc>
        <w:tc>
          <w:tcPr>
            <w:tcW w:w="4391" w:type="dxa"/>
            <w:vAlign w:val="center"/>
          </w:tcPr>
          <w:p w:rsidR="00E72F5C" w:rsidRDefault="00E72F5C" w:rsidP="007A1FF8">
            <w:pPr>
              <w:spacing w:line="440" w:lineRule="exact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546" w:type="dxa"/>
            <w:vAlign w:val="center"/>
          </w:tcPr>
          <w:p w:rsidR="00E72F5C" w:rsidRDefault="00E72F5C" w:rsidP="007A1FF8">
            <w:pPr>
              <w:spacing w:line="440" w:lineRule="exact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574" w:type="dxa"/>
            <w:vAlign w:val="center"/>
          </w:tcPr>
          <w:p w:rsidR="00E72F5C" w:rsidRDefault="00E72F5C" w:rsidP="007A1FF8">
            <w:pPr>
              <w:spacing w:line="440" w:lineRule="exact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752" w:type="dxa"/>
            <w:vAlign w:val="center"/>
          </w:tcPr>
          <w:p w:rsidR="00E72F5C" w:rsidRDefault="00E72F5C" w:rsidP="007A1FF8">
            <w:pPr>
              <w:spacing w:line="440" w:lineRule="exact"/>
              <w:jc w:val="center"/>
              <w:rPr>
                <w:b/>
                <w:sz w:val="28"/>
                <w:szCs w:val="28"/>
              </w:rPr>
            </w:pPr>
          </w:p>
        </w:tc>
      </w:tr>
      <w:tr w:rsidR="00E72F5C" w:rsidTr="007A1FF8">
        <w:trPr>
          <w:trHeight w:val="729"/>
          <w:jc w:val="center"/>
        </w:trPr>
        <w:tc>
          <w:tcPr>
            <w:tcW w:w="1526" w:type="dxa"/>
            <w:vAlign w:val="center"/>
          </w:tcPr>
          <w:p w:rsidR="00E72F5C" w:rsidRDefault="00E72F5C" w:rsidP="007A1FF8">
            <w:pPr>
              <w:spacing w:line="440" w:lineRule="exact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6</w:t>
            </w:r>
          </w:p>
        </w:tc>
        <w:tc>
          <w:tcPr>
            <w:tcW w:w="4391" w:type="dxa"/>
            <w:vAlign w:val="center"/>
          </w:tcPr>
          <w:p w:rsidR="00E72F5C" w:rsidRDefault="00E72F5C" w:rsidP="007A1FF8">
            <w:pPr>
              <w:spacing w:line="440" w:lineRule="exact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546" w:type="dxa"/>
            <w:vAlign w:val="center"/>
          </w:tcPr>
          <w:p w:rsidR="00E72F5C" w:rsidRDefault="00E72F5C" w:rsidP="007A1FF8">
            <w:pPr>
              <w:spacing w:line="440" w:lineRule="exact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574" w:type="dxa"/>
            <w:vAlign w:val="center"/>
          </w:tcPr>
          <w:p w:rsidR="00E72F5C" w:rsidRDefault="00E72F5C" w:rsidP="007A1FF8">
            <w:pPr>
              <w:spacing w:line="440" w:lineRule="exact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752" w:type="dxa"/>
            <w:vAlign w:val="center"/>
          </w:tcPr>
          <w:p w:rsidR="00E72F5C" w:rsidRDefault="00E72F5C" w:rsidP="007A1FF8">
            <w:pPr>
              <w:spacing w:line="440" w:lineRule="exact"/>
              <w:jc w:val="center"/>
              <w:rPr>
                <w:b/>
                <w:sz w:val="28"/>
                <w:szCs w:val="28"/>
              </w:rPr>
            </w:pPr>
          </w:p>
        </w:tc>
      </w:tr>
      <w:tr w:rsidR="00E72F5C" w:rsidTr="007A1FF8">
        <w:trPr>
          <w:trHeight w:val="730"/>
          <w:jc w:val="center"/>
        </w:trPr>
        <w:tc>
          <w:tcPr>
            <w:tcW w:w="1526" w:type="dxa"/>
            <w:vAlign w:val="center"/>
          </w:tcPr>
          <w:p w:rsidR="00E72F5C" w:rsidRDefault="00E72F5C" w:rsidP="007A1FF8">
            <w:pPr>
              <w:spacing w:line="440" w:lineRule="exact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合计</w:t>
            </w:r>
          </w:p>
        </w:tc>
        <w:tc>
          <w:tcPr>
            <w:tcW w:w="4391" w:type="dxa"/>
            <w:vAlign w:val="center"/>
          </w:tcPr>
          <w:p w:rsidR="00E72F5C" w:rsidRDefault="00E72F5C" w:rsidP="007A1FF8">
            <w:pPr>
              <w:spacing w:line="440" w:lineRule="exact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546" w:type="dxa"/>
            <w:vAlign w:val="center"/>
          </w:tcPr>
          <w:p w:rsidR="00E72F5C" w:rsidRDefault="00E72F5C" w:rsidP="007A1FF8">
            <w:pPr>
              <w:spacing w:line="440" w:lineRule="exact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574" w:type="dxa"/>
            <w:vAlign w:val="center"/>
          </w:tcPr>
          <w:p w:rsidR="00E72F5C" w:rsidRDefault="00E72F5C" w:rsidP="007A1FF8">
            <w:pPr>
              <w:spacing w:line="440" w:lineRule="exact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752" w:type="dxa"/>
            <w:vAlign w:val="center"/>
          </w:tcPr>
          <w:p w:rsidR="00E72F5C" w:rsidRDefault="00E72F5C" w:rsidP="007A1FF8">
            <w:pPr>
              <w:spacing w:line="440" w:lineRule="exact"/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E72F5C" w:rsidRDefault="00E72F5C" w:rsidP="00E72F5C">
      <w:pPr>
        <w:spacing w:line="220" w:lineRule="atLeast"/>
      </w:pPr>
    </w:p>
    <w:p w:rsidR="00E72F5C" w:rsidRDefault="00E72F5C" w:rsidP="00E72F5C">
      <w:pPr>
        <w:spacing w:line="220" w:lineRule="atLeast"/>
      </w:pPr>
    </w:p>
    <w:p w:rsidR="00E72F5C" w:rsidRPr="005E465C" w:rsidRDefault="00E72F5C" w:rsidP="005E465C">
      <w:pPr>
        <w:adjustRightInd w:val="0"/>
        <w:snapToGrid w:val="0"/>
        <w:spacing w:line="320" w:lineRule="exact"/>
        <w:ind w:firstLineChars="200" w:firstLine="640"/>
        <w:jc w:val="right"/>
        <w:rPr>
          <w:rFonts w:ascii="仿宋" w:eastAsia="仿宋" w:hAnsi="仿宋"/>
          <w:sz w:val="32"/>
          <w:szCs w:val="32"/>
        </w:rPr>
      </w:pPr>
    </w:p>
    <w:p w:rsidR="005E465C" w:rsidRPr="005E465C" w:rsidRDefault="005E465C" w:rsidP="005E465C">
      <w:pPr>
        <w:adjustRightInd w:val="0"/>
        <w:snapToGrid w:val="0"/>
        <w:spacing w:line="320" w:lineRule="exact"/>
        <w:ind w:firstLineChars="200" w:firstLine="640"/>
        <w:jc w:val="left"/>
        <w:rPr>
          <w:rFonts w:ascii="仿宋" w:eastAsia="仿宋" w:hAnsi="仿宋"/>
          <w:sz w:val="32"/>
          <w:szCs w:val="32"/>
        </w:rPr>
      </w:pPr>
    </w:p>
    <w:sectPr w:rsidR="005E465C" w:rsidRPr="005E465C" w:rsidSect="00E72F5C">
      <w:pgSz w:w="16838" w:h="11906" w:orient="landscape"/>
      <w:pgMar w:top="1797" w:right="1440" w:bottom="1797" w:left="1440" w:header="851" w:footer="992" w:gutter="0"/>
      <w:cols w:space="425"/>
      <w:docGrid w:type="linesAndChar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2328" w:rsidRDefault="00812328" w:rsidP="00E72F5C">
      <w:pPr>
        <w:spacing w:line="240" w:lineRule="auto"/>
      </w:pPr>
      <w:r>
        <w:separator/>
      </w:r>
    </w:p>
  </w:endnote>
  <w:endnote w:type="continuationSeparator" w:id="0">
    <w:p w:rsidR="00812328" w:rsidRDefault="00812328" w:rsidP="00E72F5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仿宋_GB2312">
    <w:altName w:val="仿宋"/>
    <w:charset w:val="86"/>
    <w:family w:val="modern"/>
    <w:pitch w:val="fixed"/>
    <w:sig w:usb0="00000000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2328" w:rsidRDefault="00812328" w:rsidP="00E72F5C">
      <w:pPr>
        <w:spacing w:line="240" w:lineRule="auto"/>
      </w:pPr>
      <w:r>
        <w:separator/>
      </w:r>
    </w:p>
  </w:footnote>
  <w:footnote w:type="continuationSeparator" w:id="0">
    <w:p w:rsidR="00812328" w:rsidRDefault="00812328" w:rsidP="00E72F5C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1D16BF"/>
    <w:rsid w:val="001D16BF"/>
    <w:rsid w:val="00293381"/>
    <w:rsid w:val="003B4B77"/>
    <w:rsid w:val="005E465C"/>
    <w:rsid w:val="00812328"/>
    <w:rsid w:val="00B16EDA"/>
    <w:rsid w:val="00B979E8"/>
    <w:rsid w:val="00DB7859"/>
    <w:rsid w:val="00E72F5C"/>
    <w:rsid w:val="00FE12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3381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semiHidden/>
    <w:unhideWhenUsed/>
    <w:rsid w:val="005E465C"/>
    <w:pPr>
      <w:ind w:leftChars="2500" w:left="100"/>
    </w:pPr>
  </w:style>
  <w:style w:type="character" w:customStyle="1" w:styleId="Char">
    <w:name w:val="日期 Char"/>
    <w:basedOn w:val="a0"/>
    <w:link w:val="a3"/>
    <w:uiPriority w:val="99"/>
    <w:semiHidden/>
    <w:rsid w:val="005E465C"/>
  </w:style>
  <w:style w:type="paragraph" w:styleId="a4">
    <w:name w:val="Balloon Text"/>
    <w:basedOn w:val="a"/>
    <w:link w:val="Char0"/>
    <w:uiPriority w:val="99"/>
    <w:semiHidden/>
    <w:unhideWhenUsed/>
    <w:rsid w:val="005E465C"/>
    <w:pPr>
      <w:spacing w:line="240" w:lineRule="auto"/>
    </w:pPr>
    <w:rPr>
      <w:sz w:val="18"/>
      <w:szCs w:val="18"/>
    </w:rPr>
  </w:style>
  <w:style w:type="character" w:customStyle="1" w:styleId="Char0">
    <w:name w:val="批注框文本 Char"/>
    <w:basedOn w:val="a0"/>
    <w:link w:val="a4"/>
    <w:uiPriority w:val="99"/>
    <w:semiHidden/>
    <w:rsid w:val="005E465C"/>
    <w:rPr>
      <w:sz w:val="18"/>
      <w:szCs w:val="18"/>
    </w:rPr>
  </w:style>
  <w:style w:type="paragraph" w:styleId="a5">
    <w:name w:val="header"/>
    <w:basedOn w:val="a"/>
    <w:link w:val="Char1"/>
    <w:uiPriority w:val="99"/>
    <w:semiHidden/>
    <w:unhideWhenUsed/>
    <w:rsid w:val="00E72F5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5"/>
    <w:uiPriority w:val="99"/>
    <w:semiHidden/>
    <w:rsid w:val="00E72F5C"/>
    <w:rPr>
      <w:sz w:val="18"/>
      <w:szCs w:val="18"/>
    </w:rPr>
  </w:style>
  <w:style w:type="paragraph" w:styleId="a6">
    <w:name w:val="footer"/>
    <w:basedOn w:val="a"/>
    <w:link w:val="Char2"/>
    <w:uiPriority w:val="99"/>
    <w:semiHidden/>
    <w:unhideWhenUsed/>
    <w:rsid w:val="00E72F5C"/>
    <w:pPr>
      <w:tabs>
        <w:tab w:val="center" w:pos="4153"/>
        <w:tab w:val="right" w:pos="8306"/>
      </w:tabs>
      <w:snapToGrid w:val="0"/>
      <w:spacing w:line="240" w:lineRule="auto"/>
      <w:jc w:val="left"/>
    </w:pPr>
    <w:rPr>
      <w:sz w:val="18"/>
      <w:szCs w:val="18"/>
    </w:rPr>
  </w:style>
  <w:style w:type="character" w:customStyle="1" w:styleId="Char2">
    <w:name w:val="页脚 Char"/>
    <w:basedOn w:val="a0"/>
    <w:link w:val="a6"/>
    <w:uiPriority w:val="99"/>
    <w:semiHidden/>
    <w:rsid w:val="00E72F5C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3</Pages>
  <Words>179</Words>
  <Characters>1025</Characters>
  <Application>Microsoft Office Word</Application>
  <DocSecurity>0</DocSecurity>
  <Lines>8</Lines>
  <Paragraphs>2</Paragraphs>
  <ScaleCrop>false</ScaleCrop>
  <Company/>
  <LinksUpToDate>false</LinksUpToDate>
  <CharactersWithSpaces>1202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aaaaaaaa</cp:lastModifiedBy>
  <cp:revision>3</cp:revision>
  <cp:lastPrinted>2018-04-13T03:11:00Z</cp:lastPrinted>
  <dcterms:created xsi:type="dcterms:W3CDTF">2018-04-13T02:48:00Z</dcterms:created>
  <dcterms:modified xsi:type="dcterms:W3CDTF">2018-04-13T03:30:00Z</dcterms:modified>
</cp:coreProperties>
</file>